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إسبانيا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 السفر الإسباني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الرابعة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جوازت السفر </w:t>
      </w:r>
      <w:r>
        <w:rPr>
          <w:rFonts w:cs="Arial"/>
          <w:rtl/>
        </w:rPr>
        <w:t>الإسبانية حق السفر و</w:t>
      </w:r>
      <w:r>
        <w:rPr>
          <w:rFonts w:cs="Arial"/>
          <w:rtl/>
        </w:rPr>
        <w:t>الوصول بدون تأشيرة إلى 188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عتبر</w:t>
      </w:r>
      <w:r>
        <w:rPr>
          <w:rFonts w:cs="Arial"/>
          <w:rtl/>
        </w:rPr>
        <w:t xml:space="preserve"> هذه الجوازات</w:t>
      </w:r>
      <w:r>
        <w:rPr>
          <w:rFonts w:cs="Arial"/>
          <w:rtl/>
        </w:rPr>
        <w:t xml:space="preserve"> من أكثر جوازات السفر المرغوبة في العالم </w:t>
      </w:r>
      <w:r>
        <w:rPr>
          <w:rFonts w:cs="Arial"/>
          <w:rtl/>
        </w:rPr>
        <w:t>وب</w:t>
      </w:r>
      <w:r>
        <w:rPr>
          <w:rFonts w:cs="Arial"/>
          <w:rtl/>
        </w:rPr>
        <w:t>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يتمتع حاملو جوازات السفر الإسبانية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السفر والحصول 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لحاملو هذه الجوازات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الإسبانية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38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الدول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تشترط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مملكة إسبانيا من 17 منطقة ذاتية الحكم وهي جزء من الاتحاد الأوروبي</w:t>
      </w:r>
      <w:r>
        <w:rPr>
          <w:rFonts w:cs="Arial"/>
          <w:rtl/>
        </w:rPr>
        <w:t>, وت</w:t>
      </w:r>
      <w:r>
        <w:rPr>
          <w:rFonts w:cs="Arial"/>
          <w:rtl/>
        </w:rPr>
        <w:t>حادي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إسبانيا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فرنسا وأندورا والبرتغال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لدولة 505990 كيلومتر مربع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رابع أكبر دولة في أوروبا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تضاريس إسبانيا في الغالب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 xml:space="preserve">عبارة عن سهول منبسطة محاطة </w:t>
      </w:r>
      <w:r>
        <w:rPr>
          <w:rFonts w:cs="Arial"/>
          <w:rtl/>
        </w:rPr>
        <w:t>بتلال</w:t>
      </w:r>
      <w:r>
        <w:rPr>
          <w:rFonts w:cs="Arial"/>
          <w:rtl/>
        </w:rPr>
        <w:t xml:space="preserve"> وعرة </w:t>
      </w:r>
      <w:r>
        <w:rPr>
          <w:rFonts w:cs="Arial"/>
          <w:rtl/>
        </w:rPr>
        <w:t>ك</w:t>
      </w:r>
      <w:r>
        <w:rPr>
          <w:rFonts w:cs="Arial"/>
          <w:rtl/>
        </w:rPr>
        <w:t>جبال البرانس في الشمال</w:t>
      </w:r>
      <w:r>
        <w:rPr>
          <w:rFonts w:cs="Arial"/>
          <w:rtl/>
        </w:rPr>
        <w:t>, فيما يتسم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بالاعتدال</w:t>
      </w:r>
      <w:r>
        <w:rPr>
          <w:rFonts w:cs="Arial"/>
          <w:rtl/>
        </w:rPr>
        <w:t xml:space="preserve"> بشكل عام في الداخل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الاعتدال</w:t>
      </w:r>
      <w:r>
        <w:rPr>
          <w:rFonts w:cs="Arial"/>
          <w:rtl/>
        </w:rPr>
        <w:t xml:space="preserve"> على طول الساحل.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اسبانيا</w:t>
      </w:r>
      <w:r>
        <w:rPr>
          <w:rFonts w:cs="Arial"/>
          <w:rtl/>
        </w:rPr>
        <w:t xml:space="preserve"> أ</w:t>
      </w:r>
      <w:r>
        <w:rPr>
          <w:rFonts w:cs="Arial"/>
          <w:rtl/>
        </w:rPr>
        <w:t>لى حوالي</w:t>
      </w:r>
      <w:r>
        <w:rPr>
          <w:rFonts w:cs="Arial"/>
          <w:rtl/>
        </w:rPr>
        <w:t xml:space="preserve"> 47.3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نسمة, و</w:t>
      </w:r>
      <w:r>
        <w:rPr>
          <w:rFonts w:cs="Arial"/>
          <w:rtl/>
        </w:rPr>
        <w:t>عاصمة البلاد هي مدريد ، وهي أيضًا المدينة الأكثر اكتظاظًا بالسكان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حيث يبلغ عدد سكانها 3.2 مليون نسمة ، تليها 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برشلونة وفالنسيا وإشبيلية.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أدولفو</w:t>
      </w:r>
      <w:r>
        <w:rPr>
          <w:rFonts w:cs="Arial"/>
          <w:rtl/>
        </w:rPr>
        <w:t xml:space="preserve"> سواريز مدريد </w:t>
      </w:r>
      <w:r>
        <w:rPr>
          <w:rFonts w:cs="Arial"/>
          <w:rtl/>
        </w:rPr>
        <w:t>باراخاس</w:t>
      </w:r>
      <w:r>
        <w:rPr>
          <w:rFonts w:cs="Arial"/>
          <w:rtl/>
        </w:rPr>
        <w:t xml:space="preserve"> (</w:t>
      </w:r>
      <w:r>
        <w:t>MAD</w:t>
      </w:r>
      <w:r>
        <w:rPr>
          <w:rFonts w:cs="Arial"/>
          <w:rtl/>
        </w:rPr>
        <w:t>) بمتوسط</w:t>
      </w:r>
      <w:r>
        <w:rPr>
          <w:rFonts w:cs="Arial"/>
          <w:rtl/>
        </w:rPr>
        <w:t xml:space="preserve"> 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​​61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 xml:space="preserve">مطار </w:t>
      </w:r>
      <w:r>
        <w:t>MAD</w:t>
      </w:r>
      <w:r>
        <w:rPr>
          <w:rFonts w:cs="Arial"/>
          <w:rtl/>
        </w:rPr>
        <w:t xml:space="preserve"> سادس أكثر المطارات ازدحامًا في أوروبا ويوفر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 xml:space="preserve">الوصول إلى جميع أنحاء العالم. </w:t>
      </w:r>
      <w:r>
        <w:rPr>
          <w:rFonts w:cs="Arial"/>
          <w:rtl/>
        </w:rPr>
        <w:t xml:space="preserve">وسمي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على اسم أول رئيس وزراء لإسبانيا: </w:t>
      </w:r>
      <w:r>
        <w:rPr>
          <w:rFonts w:cs="Arial"/>
          <w:rtl/>
        </w:rPr>
        <w:t>أدولفو</w:t>
      </w:r>
      <w:r>
        <w:rPr>
          <w:rFonts w:cs="Arial"/>
          <w:rtl/>
        </w:rPr>
        <w:t xml:space="preserve"> سواريز.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الإسبانية غنية بالتاريخ الروماني والكاثوليكي. ولهذا السبب ، فإن الدين الروماني الكاثوليكي هو 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 اما</w:t>
      </w:r>
      <w:r>
        <w:rPr>
          <w:rFonts w:cs="Arial"/>
          <w:rtl/>
        </w:rPr>
        <w:t xml:space="preserve"> اللغات الرسمية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الإسبانية والكتالونية </w:t>
      </w:r>
      <w:r>
        <w:rPr>
          <w:rFonts w:cs="Arial"/>
          <w:rtl/>
        </w:rPr>
        <w:t>والجاليسية</w:t>
      </w:r>
      <w:r>
        <w:rPr>
          <w:rFonts w:cs="Arial"/>
          <w:rtl/>
        </w:rPr>
        <w:t xml:space="preserve"> والباسكية </w:t>
      </w:r>
      <w:r>
        <w:rPr>
          <w:rFonts w:cs="Arial"/>
          <w:rtl/>
        </w:rPr>
        <w:t>والأرانية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يستند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اسبانيا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القانون المدني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بينما شكل الدولة ونوع نظام الحكم فيها</w:t>
      </w:r>
      <w:r>
        <w:rPr>
          <w:rFonts w:cs="Arial"/>
          <w:rtl/>
        </w:rPr>
        <w:t xml:space="preserve"> هو ملكي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دستورية برلمانية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يمثل راس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 xml:space="preserve">إسبانيا عاهل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الملك فيليب السادس</w:t>
      </w:r>
      <w:r>
        <w:rPr>
          <w:rFonts w:cs="Arial"/>
          <w:rtl/>
        </w:rPr>
        <w:t xml:space="preserve">, بينما يراس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>رئيس ال</w:t>
      </w:r>
      <w:r>
        <w:rPr>
          <w:rFonts w:cs="Arial"/>
          <w:rtl/>
        </w:rPr>
        <w:t xml:space="preserve">وزراء </w:t>
      </w:r>
      <w:r>
        <w:rPr>
          <w:rFonts w:cs="Arial"/>
          <w:rtl/>
        </w:rPr>
        <w:t>بيدرو</w:t>
      </w:r>
      <w:r>
        <w:rPr>
          <w:rFonts w:cs="Arial"/>
          <w:rtl/>
        </w:rPr>
        <w:t xml:space="preserve"> سانشيز بيريز </w:t>
      </w:r>
      <w:r>
        <w:rPr>
          <w:rFonts w:cs="Arial"/>
          <w:rtl/>
        </w:rPr>
        <w:t>كاستيون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اسبانيا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2 تريليون دولار ، مما يجعلها سابع أكبر اقتصاد في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دخل الفرد فيها 38143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اسباني </w:t>
      </w:r>
      <w:r>
        <w:rPr>
          <w:rFonts w:cs="Arial"/>
          <w:rtl/>
        </w:rPr>
        <w:t>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ت</w:t>
      </w:r>
      <w:r>
        <w:rPr>
          <w:rFonts w:cs="Arial"/>
          <w:rtl/>
        </w:rPr>
        <w:t>مثل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سل</w:t>
      </w:r>
      <w:r>
        <w:rPr>
          <w:rFonts w:cs="Arial"/>
          <w:rtl/>
        </w:rPr>
        <w:t>ع الرئيسية التي تصدرها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سبانيا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: المنسوجات والمعادن والمواد الكيميائية والسفن والسيارات والحبوب والخضروات والنبيذ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السياحة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أيضا مساهم مهم للغاية في </w:t>
      </w:r>
      <w:r>
        <w:rPr>
          <w:rFonts w:cs="Arial"/>
          <w:rtl/>
        </w:rPr>
        <w:t xml:space="preserve">إنشاء </w:t>
      </w:r>
      <w:r>
        <w:rPr>
          <w:rFonts w:cs="Arial"/>
          <w:rtl/>
        </w:rPr>
        <w:t>الناتج المحلي الإجمالي.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إسبانيا بمجموعة متنوعة من الوجهات والمعالم السياحية الحضرية والثقافية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بشكل خاص بثقافتها الغنية ومدنها التاريخية الجميلة ، حيث تجذب السياح خلال الشتاء والصيف</w:t>
      </w:r>
      <w:r>
        <w:rPr>
          <w:rFonts w:cs="Arial"/>
          <w:rtl/>
        </w:rPr>
        <w:t xml:space="preserve"> على حد سواء,و</w:t>
      </w:r>
      <w:r>
        <w:rPr>
          <w:rFonts w:cs="Arial"/>
          <w:rtl/>
        </w:rPr>
        <w:t>تمتلك إسبانيا إجمالي 48 موقعًا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درجا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تراث العالمي لليونسكو </w:t>
      </w:r>
      <w:r>
        <w:rPr>
          <w:rFonts w:cs="Arial"/>
          <w:rtl/>
        </w:rPr>
        <w:t>ت</w:t>
      </w:r>
      <w:r>
        <w:rPr>
          <w:rFonts w:cs="Arial"/>
          <w:rtl/>
        </w:rPr>
        <w:t>نتشر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:</w:t>
      </w:r>
      <w:r>
        <w:rPr>
          <w:rFonts w:cs="Arial"/>
          <w:rtl/>
        </w:rPr>
        <w:t xml:space="preserve"> قصر الحمراء وحدائق </w:t>
      </w:r>
      <w:r>
        <w:rPr>
          <w:rFonts w:cs="Arial"/>
          <w:rtl/>
        </w:rPr>
        <w:t>جينيراليف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وساجرادا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فاميليا</w:t>
      </w:r>
      <w:r>
        <w:rPr>
          <w:rFonts w:cs="Arial"/>
          <w:rtl/>
        </w:rPr>
        <w:t xml:space="preserve"> ومتحف </w:t>
      </w:r>
      <w:r>
        <w:rPr>
          <w:rFonts w:cs="Arial"/>
          <w:rtl/>
        </w:rPr>
        <w:t>غوغنهايم</w:t>
      </w:r>
      <w:r>
        <w:rPr>
          <w:rFonts w:cs="Arial"/>
          <w:rtl/>
        </w:rPr>
        <w:t xml:space="preserve"> وكاتدرائية إشبيلية وكوستا ديل سول.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يزور هذا البلد</w:t>
      </w:r>
      <w:r>
        <w:rPr>
          <w:rFonts w:cs="Arial"/>
          <w:rtl/>
        </w:rPr>
        <w:t xml:space="preserve"> ما يقرب من 75 مليون سائح </w:t>
      </w:r>
      <w:r>
        <w:rPr>
          <w:rFonts w:cs="Arial"/>
          <w:rtl/>
        </w:rPr>
        <w:t>يفدون اليه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المملكة المتحدة وألمانيا وفرنسا وإيطاليا.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500</Words>
  <Characters>2616</Characters>
  <Application>WPS Office</Application>
  <DocSecurity>0</DocSecurity>
  <Paragraphs>20</Paragraphs>
  <ScaleCrop>false</ScaleCrop>
  <LinksUpToDate>false</LinksUpToDate>
  <CharactersWithSpaces>3107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٢٠٢٠-١٢-٠٤T١٣:٤٦:٠٠Z</dcterms:created>
  <dc:creator>HistepM</dc:creator>
  <lastModifiedBy>LT C3200</lastModifiedBy>
  <dcterms:modified xsi:type="dcterms:W3CDTF">٢٠٢٠-١٢-٠٤T١٣:٥١:٣٩Z</dcterms:modified>
  <revision>3</revision>
</coreProperties>
</file>