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جمهورية افريقيا الوسطى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جمهورية إفريقيا الوسطى حاليًا المرتبة 88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 سفر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الأفريقية ام</w:t>
      </w:r>
      <w:r>
        <w:rPr>
          <w:rFonts w:cs="Arial"/>
          <w:rtl/>
        </w:rPr>
        <w:t>كانية</w:t>
      </w:r>
      <w:r>
        <w:rPr>
          <w:rFonts w:cs="Arial"/>
          <w:rtl/>
        </w:rPr>
        <w:t xml:space="preserve"> 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وجهات سفر</w:t>
      </w:r>
      <w:r>
        <w:rPr>
          <w:rFonts w:cs="Arial"/>
          <w:rtl/>
        </w:rPr>
        <w:t xml:space="preserve"> بدون تأشيرة إلى 5</w:t>
      </w:r>
      <w:r>
        <w:rPr>
          <w:rFonts w:cs="Arial"/>
        </w:rPr>
        <w:t>2</w:t>
      </w:r>
      <w:r>
        <w:rPr>
          <w:rFonts w:cs="Arial"/>
          <w:rtl/>
        </w:rPr>
        <w:t xml:space="preserve"> دولة.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كان ترتيب جواز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متقلبًا على مر السنين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ولكنه يتحسن باستمرار. </w:t>
      </w:r>
      <w:r>
        <w:rPr>
          <w:rFonts w:cs="Arial"/>
          <w:rtl/>
        </w:rPr>
        <w:t>ويستطيع</w:t>
      </w:r>
      <w:r>
        <w:rPr>
          <w:rFonts w:cs="Arial"/>
          <w:rtl/>
        </w:rPr>
        <w:t xml:space="preserve"> حاملو جوازات سفر جمهورية إفريقيا الوسطى </w:t>
      </w:r>
      <w:r>
        <w:rPr>
          <w:rFonts w:cs="Arial"/>
          <w:rtl/>
        </w:rPr>
        <w:t xml:space="preserve">التمتع </w:t>
      </w:r>
      <w:r>
        <w:rPr>
          <w:rFonts w:cs="Arial"/>
          <w:rtl/>
        </w:rPr>
        <w:t xml:space="preserve">بميزة </w:t>
      </w:r>
      <w:r>
        <w:rPr>
          <w:rFonts w:cs="Arial"/>
          <w:rtl/>
        </w:rPr>
        <w:t xml:space="preserve">السفر الى 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</w:t>
      </w:r>
      <w:r>
        <w:rPr>
          <w:rFonts w:cs="Arial"/>
          <w:rtl/>
        </w:rPr>
        <w:t xml:space="preserve">, وكذا </w:t>
      </w:r>
      <w:r>
        <w:rPr>
          <w:rFonts w:cs="Arial"/>
          <w:rtl/>
        </w:rPr>
        <w:t xml:space="preserve">ميزة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>ع</w:t>
      </w:r>
      <w:r>
        <w:rPr>
          <w:rFonts w:cs="Arial"/>
          <w:rtl/>
        </w:rPr>
        <w:t>لى ت</w:t>
      </w:r>
      <w:r>
        <w:rPr>
          <w:rFonts w:cs="Arial"/>
          <w:rtl/>
        </w:rPr>
        <w:t>أشيرات</w:t>
      </w:r>
      <w:r>
        <w:rPr>
          <w:rFonts w:cs="Arial"/>
          <w:rtl/>
        </w:rPr>
        <w:t xml:space="preserve"> دخول</w:t>
      </w:r>
      <w:r>
        <w:rPr>
          <w:rFonts w:cs="Arial"/>
          <w:rtl/>
        </w:rPr>
        <w:t xml:space="preserve"> عند الوصول إلى دول مثل بنغلاديش وإسرائيل والفلبين وسنغافورة وسريلانكا. و</w:t>
      </w:r>
      <w:r>
        <w:rPr>
          <w:rFonts w:cs="Arial"/>
          <w:rtl/>
        </w:rPr>
        <w:t>رغم ذلك</w:t>
      </w:r>
      <w:r>
        <w:rPr>
          <w:rFonts w:cs="Arial"/>
          <w:rtl/>
        </w:rPr>
        <w:t>، يحتاج حاملو جوازات السفر في هذا البلد إلى تأشيرة لدخول حوالي 174 دولة في العالم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وهو ما</w:t>
      </w:r>
      <w:r>
        <w:rPr>
          <w:rFonts w:cs="Arial"/>
          <w:rtl/>
        </w:rPr>
        <w:t>ي</w:t>
      </w:r>
      <w:r>
        <w:rPr>
          <w:rFonts w:cs="Arial"/>
          <w:rtl/>
        </w:rPr>
        <w:t>ترتب عليه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ضرورة تو</w:t>
      </w:r>
      <w:r>
        <w:rPr>
          <w:rFonts w:cs="Arial"/>
          <w:rtl/>
        </w:rPr>
        <w:t>فير</w:t>
      </w:r>
      <w:r>
        <w:rPr>
          <w:rFonts w:cs="Arial"/>
          <w:rtl/>
        </w:rPr>
        <w:t xml:space="preserve"> 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على التأشيرة,ولهذا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جواز س</w:t>
      </w:r>
      <w:r>
        <w:rPr>
          <w:rFonts w:cs="Arial"/>
          <w:rtl/>
        </w:rPr>
        <w:t xml:space="preserve">فر هذه الدولة يتحصل على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</w:t>
      </w:r>
      <w:r>
        <w:rPr>
          <w:rFonts w:cs="Arial"/>
          <w:rtl/>
        </w:rPr>
        <w:t>ييم و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تنقل منخفضة بشكل عام</w:t>
      </w:r>
      <w:r>
        <w:rPr>
          <w:rFonts w:cs="Arial"/>
          <w:rtl/>
        </w:rPr>
        <w:t xml:space="preserve"> بسب هذه </w:t>
      </w:r>
      <w:r>
        <w:rPr>
          <w:rFonts w:cs="Arial"/>
          <w:rtl/>
        </w:rPr>
        <w:t>الأعباء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أفريقيا الوسطى (</w:t>
      </w:r>
      <w:r>
        <w:t>CAR</w:t>
      </w:r>
      <w:r>
        <w:rPr>
          <w:rFonts w:cs="Arial"/>
          <w:rtl/>
        </w:rPr>
        <w:t>) هي مستعمرة فرنسية سابقة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تتكون من ستة عشر محافظة. تقع في وسط أفريقيا. </w:t>
      </w:r>
      <w:r>
        <w:rPr>
          <w:rFonts w:cs="Arial"/>
          <w:rtl/>
        </w:rPr>
        <w:t>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على حدود السودان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>جنوب السودان والكاميرون وتشاد وجمهورية الكونغو الديمقراطية. وأهم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بانغي وأوهام بندي وأوهام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جمهورية إفريقيا الوسطى هي الدولة رقم 21 من حيث المساحة في إفريقيا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622،984 كيلومتر مربع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 وتهيمن على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هضاب مسطحة وتلال متناثرة في الشمال والجنوب الشرقي.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المناخ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في الغالب مع موسم الأمطار في الصيف وموسم الجفاف في الشتاء.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جمهورية </w:t>
      </w:r>
      <w:r>
        <w:rPr>
          <w:rFonts w:cs="Arial"/>
          <w:rtl/>
        </w:rPr>
        <w:t>أفريقيا الوسطى</w:t>
      </w:r>
      <w:r>
        <w:rPr>
          <w:rFonts w:cs="Arial"/>
          <w:rtl/>
        </w:rPr>
        <w:t xml:space="preserve"> حوالي 4.6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بانغي ، وهي أيضًا المدينة الأكثر اكتظاظًا بالسكان </w:t>
      </w:r>
      <w:r>
        <w:rPr>
          <w:rFonts w:cs="Arial"/>
          <w:rtl/>
        </w:rPr>
        <w:t>,حيث</w:t>
      </w:r>
      <w:r>
        <w:rPr>
          <w:rFonts w:cs="Arial"/>
          <w:rtl/>
        </w:rPr>
        <w:t xml:space="preserve"> يبلغ عدد سكانها 890.000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 المدن المهمة الأخرى في المحافظة </w:t>
      </w:r>
      <w:r>
        <w:rPr>
          <w:rFonts w:cs="Arial"/>
          <w:rtl/>
        </w:rPr>
        <w:t>بيمبو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وبيبراتي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 البلاد هو</w:t>
      </w:r>
      <w:r>
        <w:rPr>
          <w:rFonts w:cs="Arial"/>
          <w:rtl/>
        </w:rPr>
        <w:t xml:space="preserve"> مطار بانغي </w:t>
      </w:r>
      <w:r>
        <w:rPr>
          <w:rFonts w:cs="Arial"/>
          <w:rtl/>
        </w:rPr>
        <w:t>مبوكو</w:t>
      </w:r>
      <w:r>
        <w:rPr>
          <w:rFonts w:cs="Arial"/>
          <w:rtl/>
        </w:rPr>
        <w:t xml:space="preserve"> الدولي (</w:t>
      </w:r>
      <w:r>
        <w:t>BGF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حركة ركاب سنوية تقريبية تصل إلى 120.000 شخص. </w:t>
      </w:r>
      <w:r>
        <w:rPr>
          <w:rFonts w:cs="Arial"/>
          <w:rtl/>
        </w:rPr>
        <w:t>وي</w:t>
      </w:r>
      <w:r>
        <w:rPr>
          <w:rFonts w:cs="Arial"/>
          <w:rtl/>
        </w:rPr>
        <w:t>ربط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العاصمة </w:t>
      </w:r>
      <w:r>
        <w:rPr>
          <w:rFonts w:cs="Arial"/>
          <w:rtl/>
        </w:rPr>
        <w:t>ب</w:t>
      </w:r>
      <w:r>
        <w:rPr>
          <w:rFonts w:cs="Arial"/>
          <w:rtl/>
        </w:rPr>
        <w:t>وجهات متعددة في جميع أنحاء إفريقيا وفرنسا.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يهيمن التراث الفرنسي على ثقاف</w:t>
      </w:r>
      <w:r>
        <w:rPr>
          <w:rFonts w:cs="Arial"/>
          <w:rtl/>
        </w:rPr>
        <w:t xml:space="preserve">ة 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>الافريقي,</w:t>
      </w:r>
      <w:r>
        <w:rPr>
          <w:rFonts w:cs="Arial"/>
          <w:rtl/>
        </w:rPr>
        <w:t>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90٪ من السكان مسيحيون.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تظل اللغة الرسمية هي الفرنسية مع </w:t>
      </w:r>
      <w:r>
        <w:rPr>
          <w:rFonts w:cs="Arial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قبلية و</w:t>
      </w:r>
      <w:r>
        <w:rPr>
          <w:rFonts w:cs="Arial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محلية</w:t>
      </w:r>
      <w:r>
        <w:rPr>
          <w:rFonts w:cs="Arial"/>
          <w:rtl/>
        </w:rPr>
        <w:t xml:space="preserve"> لا تزال منتشرة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بالبلاد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جمهورية </w:t>
      </w:r>
      <w:r>
        <w:rPr>
          <w:rFonts w:cs="Arial"/>
          <w:rtl/>
        </w:rPr>
        <w:t>أفريقيا الوسطى</w:t>
      </w:r>
      <w:r>
        <w:rPr>
          <w:rFonts w:cs="Arial"/>
          <w:rtl/>
        </w:rPr>
        <w:t xml:space="preserve"> على القانون المدني الفرنسي. </w:t>
      </w:r>
      <w:r>
        <w:rPr>
          <w:rFonts w:cs="Arial"/>
          <w:rtl/>
        </w:rPr>
        <w:t>بينما يتشكل نظام</w:t>
      </w:r>
      <w:r>
        <w:rPr>
          <w:rFonts w:cs="Arial"/>
          <w:rtl/>
        </w:rPr>
        <w:t xml:space="preserve"> الحك</w:t>
      </w:r>
      <w:r>
        <w:rPr>
          <w:rFonts w:cs="Arial"/>
          <w:rtl/>
        </w:rPr>
        <w:t xml:space="preserve">م من نظام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,حيث تم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انتخاب الرئيس </w:t>
      </w:r>
      <w:r>
        <w:rPr>
          <w:rFonts w:cs="Arial"/>
          <w:rtl/>
        </w:rPr>
        <w:t>فوستين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أرشانج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تواديرا</w:t>
      </w:r>
      <w:r>
        <w:rPr>
          <w:rFonts w:cs="Arial"/>
          <w:rtl/>
        </w:rPr>
        <w:t xml:space="preserve"> رئيسًا للدولة</w:t>
      </w:r>
      <w:r>
        <w:rPr>
          <w:rFonts w:cs="Arial"/>
          <w:rtl/>
        </w:rPr>
        <w:t xml:space="preserve">, و </w:t>
      </w:r>
      <w:r>
        <w:rPr>
          <w:rFonts w:cs="Arial"/>
          <w:rtl/>
        </w:rPr>
        <w:t>فيرمين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نغريبادا</w:t>
      </w:r>
      <w:r>
        <w:rPr>
          <w:rFonts w:cs="Arial"/>
          <w:rtl/>
        </w:rPr>
        <w:t xml:space="preserve"> رئيسًا للوزراء.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ال</w:t>
      </w:r>
      <w:r>
        <w:rPr>
          <w:rFonts w:cs="Arial"/>
          <w:rtl/>
        </w:rPr>
        <w:t>بلاد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فرنك وسط إفريقيا (</w:t>
      </w:r>
      <w:r>
        <w:t>XAF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الحالي هو </w:t>
      </w:r>
      <w:r>
        <w:t>XAF 552</w:t>
      </w:r>
      <w:r>
        <w:rPr>
          <w:rFonts w:cs="Arial"/>
          <w:rtl/>
        </w:rPr>
        <w:t xml:space="preserve"> مقابل الدولار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، حيث </w:t>
      </w:r>
      <w:r>
        <w:rPr>
          <w:rFonts w:cs="Arial"/>
          <w:rtl/>
        </w:rPr>
        <w:t xml:space="preserve">يصل حجم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4،2 مليار دولار ، مما يجعلها تحتل المرتبة 47 بين أكبر الاقتصادات في إفريقيا.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دخل الفرد فيها 823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في الغالب من 3 قطاعات رئيسية ، وهي الخدمات والصناعة والزراعة.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ويعد</w:t>
      </w:r>
      <w:r>
        <w:rPr>
          <w:rFonts w:cs="Arial"/>
          <w:rtl/>
        </w:rPr>
        <w:t xml:space="preserve"> الذهب والماس والقطن والبن والتبغ والسكر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لع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تصدير </w:t>
      </w:r>
      <w:r>
        <w:rPr>
          <w:rFonts w:cs="Arial"/>
          <w:rtl/>
        </w:rPr>
        <w:t>رئيسة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تساهم </w:t>
      </w:r>
      <w:r>
        <w:rPr>
          <w:rFonts w:cs="Arial"/>
          <w:rtl/>
        </w:rPr>
        <w:t xml:space="preserve">بشكل رئيسي في الناتج </w:t>
      </w:r>
      <w:r>
        <w:rPr>
          <w:rFonts w:cs="Arial"/>
          <w:rtl/>
        </w:rPr>
        <w:t xml:space="preserve">الإجمالي </w:t>
      </w:r>
      <w:r>
        <w:rPr>
          <w:rFonts w:cs="Arial"/>
          <w:rtl/>
        </w:rPr>
        <w:t xml:space="preserve"> لهذ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البلد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تقدم جمهورية إفريقيا الوسطى العديد من مناطق الجذب </w:t>
      </w:r>
      <w:r>
        <w:rPr>
          <w:rFonts w:cs="Arial"/>
          <w:rtl/>
        </w:rPr>
        <w:t xml:space="preserve">السياحي </w:t>
      </w:r>
      <w:r>
        <w:rPr>
          <w:rFonts w:cs="Arial"/>
          <w:rtl/>
        </w:rPr>
        <w:t xml:space="preserve">والوجهات السياحية.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بجولات الحياة البرية ورحلات السفاري في العديد من المتنزهات الوطنية.</w:t>
      </w:r>
      <w:r>
        <w:rPr>
          <w:rFonts w:cs="Arial"/>
          <w:rtl/>
        </w:rPr>
        <w:t>وتتنوع</w:t>
      </w:r>
      <w:r>
        <w:rPr>
          <w:rFonts w:cs="Arial"/>
          <w:rtl/>
        </w:rPr>
        <w:t xml:space="preserve"> الأنشطة الشعبية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رحلات الغوريلا ورحلات السفاري بالقوارب والصيد.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العاصمة بنجوي بكاتدرائيتها. وكذلك منتزه </w:t>
      </w:r>
      <w:r>
        <w:rPr>
          <w:rFonts w:cs="Arial"/>
          <w:rtl/>
        </w:rPr>
        <w:t>زينجا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ومانوفا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جوندا</w:t>
      </w:r>
      <w:r>
        <w:rPr>
          <w:rFonts w:cs="Arial"/>
          <w:rtl/>
        </w:rPr>
        <w:t xml:space="preserve"> سانت فلوريس </w:t>
      </w:r>
      <w:r>
        <w:rPr>
          <w:rFonts w:cs="Arial"/>
          <w:rtl/>
        </w:rPr>
        <w:t>ودزانجا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ندوكي</w:t>
      </w:r>
      <w:r>
        <w:rPr>
          <w:rFonts w:cs="Arial"/>
          <w:rtl/>
        </w:rPr>
        <w:t xml:space="preserve"> الوطني وشلالات بوالي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اتخذت جمهورية إفريقيا الوسطى بعض الخطوات الرئيسية من أجل جذب المزيد من السياح إليها.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 زوار السياحة البالغ عددهم 110 آلاف زائر سنويًا من الدول الأفريقية المجاورة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496</Words>
  <Characters>2530</Characters>
  <Application>WPS Office</Application>
  <DocSecurity>0</DocSecurity>
  <Paragraphs>19</Paragraphs>
  <ScaleCrop>false</ScaleCrop>
  <LinksUpToDate>false</LinksUpToDate>
  <CharactersWithSpaces>3029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٢٠٢٠-١١-٠٩T٠٣:٤٢:٣٤Z</dcterms:created>
  <dc:creator>HistepM</dc:creator>
  <lastModifiedBy>LT C3200</lastModifiedBy>
  <dcterms:modified xsi:type="dcterms:W3CDTF">٢٠٢٠-١١-٠٩T٠٣:٤٨:٣٥Z</dcterms:modified>
  <revision>2</revision>
</coreProperties>
</file>