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البوسنة والهرسك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</w:rPr>
      </w:pPr>
      <w:r>
        <w:rPr>
          <w:rFonts w:cs="Arial"/>
          <w:rtl/>
        </w:rPr>
        <w:t xml:space="preserve">يحتل جواز السفر البوسني حاليًا المرتبة 48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Henley</w:t>
      </w:r>
      <w:r>
        <w:rPr>
          <w:rFonts w:cs="Arial"/>
        </w:rPr>
        <w:t xml:space="preserve">  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>السفر البو</w:t>
      </w:r>
      <w:r>
        <w:rPr>
          <w:rFonts w:cs="Arial"/>
          <w:rtl/>
        </w:rPr>
        <w:t xml:space="preserve">سني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الوصول بدون تأشيرة إلى 117 دولة. </w:t>
      </w:r>
      <w:r>
        <w:rPr>
          <w:rFonts w:cs="Arial"/>
          <w:rtl/>
        </w:rPr>
        <w:t>و</w:t>
      </w:r>
      <w:r>
        <w:rPr>
          <w:rFonts w:cs="Arial"/>
          <w:rtl/>
        </w:rPr>
        <w:t>هذا يمنح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متوسطة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البوسنية بإمكانية الوصول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</w:t>
      </w:r>
      <w:r>
        <w:rPr>
          <w:rFonts w:cs="Arial"/>
          <w:rtl/>
        </w:rPr>
        <w:t>الحصول عليها</w:t>
      </w:r>
      <w:r>
        <w:rPr>
          <w:rFonts w:cs="Arial"/>
          <w:rtl/>
        </w:rPr>
        <w:t xml:space="preserve"> عند الوصول إلى دول مثل البرازيل وسنغافورة وتركيا والاتحاد الأوروبي بأكمله.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هذا يتيح </w:t>
      </w:r>
      <w:r>
        <w:rPr>
          <w:rFonts w:cs="Arial"/>
          <w:rtl/>
        </w:rPr>
        <w:t xml:space="preserve">لحاملو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إمكانية ا</w:t>
      </w:r>
      <w:r>
        <w:rPr>
          <w:rFonts w:cs="Arial"/>
          <w:rtl/>
        </w:rPr>
        <w:t xml:space="preserve">لسفر الفوري تقريبًا في جميع أنحاء العالم. ومع ذلك ، يحتاج حاملو جوازات السفر البوسنية إلى تأشيرة لدخول حوالي 109 وجهة في العالم. </w:t>
      </w:r>
      <w:r>
        <w:rPr>
          <w:rFonts w:cs="Arial"/>
          <w:rtl/>
        </w:rPr>
        <w:t>وب</w:t>
      </w:r>
      <w:r>
        <w:rPr>
          <w:rFonts w:cs="Arial"/>
          <w:rtl/>
        </w:rPr>
        <w:t>عض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 التي تتطلب تأشيرة دخول هي أستراليا واليابان والهند.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جمهورية ا</w:t>
      </w:r>
      <w:r>
        <w:rPr>
          <w:rFonts w:cs="Arial"/>
          <w:rtl/>
        </w:rPr>
        <w:t>لبوسنة والهرسك هي إحدى دول يوغوسلافيا السابقة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وتتألف من 10 </w:t>
      </w:r>
      <w:r>
        <w:rPr>
          <w:rFonts w:cs="Arial"/>
          <w:rtl/>
        </w:rPr>
        <w:t>كانتونات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تقع في</w:t>
      </w:r>
      <w:r>
        <w:rPr>
          <w:rFonts w:cs="Arial"/>
          <w:rtl/>
        </w:rPr>
        <w:t xml:space="preserve"> البلقان</w:t>
      </w:r>
      <w:r>
        <w:rPr>
          <w:rFonts w:cs="Arial"/>
          <w:rtl/>
        </w:rPr>
        <w:t xml:space="preserve"> جنوب شرق أوروبا </w:t>
      </w:r>
      <w:r>
        <w:rPr>
          <w:rFonts w:cs="Arial"/>
          <w:rtl/>
        </w:rPr>
        <w:t>تجاورها كلا من</w:t>
      </w:r>
      <w:r>
        <w:rPr>
          <w:rFonts w:cs="Arial"/>
          <w:rtl/>
        </w:rPr>
        <w:t xml:space="preserve"> كرواتيا وصربيا والجبل الأسود. وأهم </w:t>
      </w:r>
      <w:r>
        <w:rPr>
          <w:rFonts w:cs="Arial"/>
          <w:rtl/>
        </w:rPr>
        <w:t>الكانتونات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توزلا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وسراييفو </w:t>
      </w:r>
      <w:r>
        <w:rPr>
          <w:rFonts w:cs="Arial"/>
          <w:rtl/>
        </w:rPr>
        <w:t>وزينيتشا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دوبوي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وت</w:t>
      </w:r>
      <w:r>
        <w:rPr>
          <w:rFonts w:cs="Arial"/>
          <w:rtl/>
        </w:rPr>
        <w:t>بلغ 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لدولة 51129 كيلومترًا مربعًا ، وبالتالي فهي واحدة من الدول المتوسطة الحجم في أوروبا.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تسيطر الجبال والوديان على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>.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المناخ </w:t>
      </w:r>
      <w:r>
        <w:rPr>
          <w:rFonts w:cs="Arial"/>
          <w:rtl/>
        </w:rPr>
        <w:t xml:space="preserve">فيها فهو </w:t>
      </w:r>
      <w:r>
        <w:rPr>
          <w:rFonts w:cs="Arial"/>
          <w:rtl/>
        </w:rPr>
        <w:t>بشكل رئيسي متوسطي وقاري مع 4 فصول متميزة.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السكان 3.3 مليون نسمة.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سراييفو ، وهي أيضًا المدينة الأكثر اكتظاظًا بالسكان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التي يبلغ عدد سكانها 275000 نسمة. </w:t>
      </w:r>
      <w:r>
        <w:rPr>
          <w:rFonts w:cs="Arial"/>
          <w:rtl/>
        </w:rPr>
        <w:t>اما ا</w:t>
      </w:r>
      <w:r>
        <w:rPr>
          <w:rFonts w:cs="Arial"/>
          <w:rtl/>
        </w:rPr>
        <w:t>لمدن الرئيسية الأخرى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بانيا لوكا 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ت</w:t>
      </w:r>
      <w:r>
        <w:rPr>
          <w:rFonts w:cs="Arial"/>
          <w:rtl/>
        </w:rPr>
        <w:t>وزلا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بالبلاد</w:t>
      </w:r>
      <w:r>
        <w:rPr>
          <w:rFonts w:cs="Arial"/>
          <w:rtl/>
        </w:rPr>
        <w:t xml:space="preserve"> هو مطار سراييفو الدولي (</w:t>
      </w:r>
      <w:r>
        <w:t>SJJ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 يسجل مع</w:t>
      </w:r>
      <w:r>
        <w:rPr>
          <w:rFonts w:cs="Arial"/>
          <w:rtl/>
        </w:rPr>
        <w:t>دل</w:t>
      </w:r>
      <w:r>
        <w:rPr>
          <w:rFonts w:cs="Arial"/>
          <w:rtl/>
        </w:rPr>
        <w:t xml:space="preserve"> 1.1 مليون مسافر سنويًا. وهذا يجعله يحتل المرتبة 24 في أكثر المطارات ازدحامًا في البلقان</w:t>
      </w:r>
      <w:r>
        <w:rPr>
          <w:rFonts w:cs="Arial"/>
          <w:rtl/>
        </w:rPr>
        <w:t>, و</w:t>
      </w:r>
      <w:r>
        <w:rPr>
          <w:rFonts w:cs="Arial"/>
          <w:rtl/>
        </w:rPr>
        <w:t>يتمتع مطار سراييفو بوصلات طيران ممتازة إلى الاتحاد الأوروبي بأكمله.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يهيمن على ثقافة البوسنة مزيج من اللغات وثقافات البلقان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ويعد </w:t>
      </w:r>
      <w:r>
        <w:rPr>
          <w:rFonts w:cs="Arial"/>
          <w:rtl/>
        </w:rPr>
        <w:t>الإسلام هو الدين الرئيسي ل 50٪ من السكان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البوسنية والصربية والكرواتية. </w:t>
      </w:r>
      <w:r>
        <w:rPr>
          <w:rFonts w:cs="Arial"/>
          <w:rtl/>
        </w:rPr>
        <w:t>نظام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القانوني هو القانون المدني مع قيام المحكمة الدستورية بمراجعة القوانين التشريعية.</w:t>
      </w:r>
      <w:r>
        <w:rPr>
          <w:rFonts w:cs="Arial"/>
          <w:rtl/>
        </w:rPr>
        <w:t xml:space="preserve"> ونمط</w:t>
      </w:r>
      <w:r>
        <w:rPr>
          <w:rFonts w:cs="Arial"/>
          <w:rtl/>
        </w:rPr>
        <w:t xml:space="preserve"> الحك</w:t>
      </w:r>
      <w:r>
        <w:rPr>
          <w:rFonts w:cs="Arial"/>
          <w:rtl/>
        </w:rPr>
        <w:t xml:space="preserve">م فيها 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. ر</w:t>
      </w:r>
      <w:r>
        <w:rPr>
          <w:rFonts w:cs="Arial"/>
          <w:rtl/>
        </w:rPr>
        <w:t>أس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يها </w:t>
      </w:r>
      <w:r>
        <w:rPr>
          <w:rFonts w:cs="Arial"/>
          <w:rtl/>
        </w:rPr>
        <w:t>هو رئيس</w:t>
      </w:r>
      <w:r>
        <w:rPr>
          <w:rFonts w:cs="Arial"/>
          <w:rtl/>
        </w:rPr>
        <w:t xml:space="preserve"> مجلس ا</w:t>
      </w:r>
      <w:r>
        <w:rPr>
          <w:rFonts w:cs="Arial"/>
          <w:rtl/>
        </w:rPr>
        <w:t xml:space="preserve">لرئاسة شفيق </w:t>
      </w:r>
      <w:r>
        <w:rPr>
          <w:rFonts w:cs="Arial"/>
          <w:rtl/>
        </w:rPr>
        <w:t>دزافيروفيتش</w:t>
      </w:r>
      <w:r>
        <w:rPr>
          <w:rFonts w:cs="Arial"/>
          <w:rtl/>
        </w:rPr>
        <w:t xml:space="preserve">, و </w:t>
      </w:r>
      <w:r>
        <w:rPr>
          <w:rFonts w:cs="Arial"/>
          <w:rtl/>
        </w:rPr>
        <w:t xml:space="preserve">رئيس الحكومة هو رئيس مجلس الوزراء زوران </w:t>
      </w:r>
      <w:r>
        <w:rPr>
          <w:rFonts w:cs="Arial"/>
          <w:rtl/>
        </w:rPr>
        <w:t>تيجلتيجا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4 سنوات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يتم انتخاب الرئيس مباشرة عن طريق التصويت الشعبي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المارك البوسني القابل للتحويل (</w:t>
      </w:r>
      <w:r>
        <w:t>BAM</w:t>
      </w:r>
      <w:r>
        <w:rPr>
          <w:rFonts w:cs="Arial"/>
          <w:rtl/>
        </w:rPr>
        <w:t>) وسعر الصرف الحالي</w:t>
      </w:r>
      <w:r>
        <w:rPr>
          <w:rFonts w:cs="Arial"/>
          <w:rtl/>
        </w:rPr>
        <w:t xml:space="preserve"> للمارك البوسني</w:t>
      </w:r>
      <w:r>
        <w:rPr>
          <w:rFonts w:cs="Arial"/>
          <w:rtl/>
        </w:rPr>
        <w:t xml:space="preserve"> هو </w:t>
      </w:r>
      <w:r>
        <w:t>BAM 1.65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 تتمتع البلاد باقتصاد م</w:t>
      </w:r>
      <w:r>
        <w:rPr>
          <w:rFonts w:cs="Arial"/>
          <w:rtl/>
        </w:rPr>
        <w:t>نفت</w:t>
      </w:r>
      <w:r>
        <w:rPr>
          <w:rFonts w:cs="Arial"/>
          <w:rtl/>
        </w:rPr>
        <w:t>ح</w:t>
      </w:r>
      <w:r>
        <w:rPr>
          <w:rFonts w:cs="Arial"/>
          <w:rtl/>
        </w:rPr>
        <w:t>، حيث ي</w:t>
      </w:r>
      <w:r>
        <w:rPr>
          <w:rFonts w:cs="Arial"/>
          <w:rtl/>
        </w:rPr>
        <w:t>بلغ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لها</w:t>
      </w:r>
      <w:r>
        <w:rPr>
          <w:rFonts w:cs="Arial"/>
          <w:rtl/>
        </w:rPr>
        <w:t xml:space="preserve"> حوالي 52.1 مليار دولار</w:t>
      </w:r>
      <w:r>
        <w:rPr>
          <w:rFonts w:cs="Arial"/>
          <w:rtl/>
        </w:rPr>
        <w:t xml:space="preserve"> , و</w:t>
      </w:r>
      <w:r>
        <w:rPr>
          <w:rFonts w:cs="Arial"/>
          <w:rtl/>
        </w:rPr>
        <w:t>يبلغ دخل الفرد من مواطنيها 14894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البوسنة والهرسك</w:t>
      </w:r>
      <w:r>
        <w:rPr>
          <w:rFonts w:cs="Arial"/>
          <w:rtl/>
        </w:rPr>
        <w:t xml:space="preserve"> في الغالب من 3 قطاعات رئيسية هي الزراعة والصناعة تليها السياحة.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يعد</w:t>
      </w:r>
      <w:r>
        <w:rPr>
          <w:rFonts w:cs="Arial"/>
          <w:rtl/>
        </w:rPr>
        <w:t xml:space="preserve"> القمح والذرة والفولاذ والفحم والأثاث الخشبي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اهم صادرات البلاد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البوسنة والهرسك بمجموعة متنوعة من وجهات السياحة الحضرية والطبيعية ومناطق الجذب السياحي. إنها واحدة من </w:t>
      </w:r>
      <w:r>
        <w:rPr>
          <w:rFonts w:cs="Arial"/>
          <w:rtl/>
        </w:rPr>
        <w:t xml:space="preserve">أكثر </w:t>
      </w:r>
      <w:r>
        <w:rPr>
          <w:rFonts w:cs="Arial"/>
          <w:rtl/>
        </w:rPr>
        <w:t xml:space="preserve">الوجهات السياحية </w:t>
      </w:r>
      <w:r>
        <w:rPr>
          <w:rFonts w:cs="Arial"/>
          <w:rtl/>
        </w:rPr>
        <w:t xml:space="preserve">نموا </w:t>
      </w:r>
      <w:r>
        <w:rPr>
          <w:rFonts w:cs="Arial"/>
          <w:rtl/>
        </w:rPr>
        <w:t>في أوروبا</w:t>
      </w:r>
      <w:r>
        <w:rPr>
          <w:rFonts w:cs="Arial"/>
          <w:rtl/>
        </w:rPr>
        <w:t>, و</w:t>
      </w:r>
      <w:r>
        <w:rPr>
          <w:rFonts w:cs="Arial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إضافة الى</w:t>
      </w:r>
      <w:r>
        <w:rPr>
          <w:rFonts w:cs="Arial"/>
          <w:rtl/>
        </w:rPr>
        <w:t xml:space="preserve"> بعض المدن الرئيسية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العاصمة سراييفو وموستار. وجهات </w:t>
      </w:r>
      <w:r>
        <w:rPr>
          <w:rFonts w:cs="Arial"/>
          <w:rtl/>
        </w:rPr>
        <w:t>س</w:t>
      </w:r>
      <w:r>
        <w:rPr>
          <w:rFonts w:cs="Arial"/>
          <w:rtl/>
        </w:rPr>
        <w:t>يا</w:t>
      </w:r>
      <w:r>
        <w:rPr>
          <w:rFonts w:cs="Arial"/>
          <w:rtl/>
        </w:rPr>
        <w:t xml:space="preserve">حية 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قلعة </w:t>
      </w:r>
      <w:r>
        <w:t>Doboj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وبحيرات الملح في </w:t>
      </w:r>
      <w:r>
        <w:t>Tuzla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ووادي نهر </w:t>
      </w:r>
      <w:r>
        <w:t>Tara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يرتاد 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 xml:space="preserve">سنويا </w:t>
      </w:r>
      <w:r>
        <w:rPr>
          <w:rFonts w:cs="Arial"/>
          <w:rtl/>
        </w:rPr>
        <w:t>ما يقرب من 1.8 مليون سائح يزورون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يأتي معظم السياح </w:t>
      </w:r>
      <w:r>
        <w:rPr>
          <w:rFonts w:cs="Arial"/>
          <w:rtl/>
        </w:rPr>
        <w:t xml:space="preserve">إليه </w:t>
      </w:r>
      <w:r>
        <w:rPr>
          <w:rFonts w:cs="Arial"/>
          <w:rtl/>
        </w:rPr>
        <w:t>من أوروبا والدول المحيطة به</w:t>
      </w:r>
      <w:r>
        <w:rPr>
          <w:rFonts w:cs="Arial"/>
          <w:rtl/>
        </w:rPr>
        <w:t xml:space="preserve"> مما يجعله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وجهة شهيرة للغاية خاصة للزوار الإقليميين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وسي</w:t>
      </w:r>
      <w:r>
        <w:rPr>
          <w:rFonts w:cs="Arial"/>
          <w:rtl/>
        </w:rPr>
        <w:t>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دول </w:t>
      </w:r>
      <w:r>
        <w:rPr>
          <w:rFonts w:cs="Arial"/>
          <w:rtl/>
        </w:rPr>
        <w:t>ال</w:t>
      </w:r>
      <w:r>
        <w:rPr>
          <w:rFonts w:cs="Arial"/>
          <w:rtl/>
        </w:rPr>
        <w:t>منطقة المحيطة به.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461</Words>
  <Characters>2356</Characters>
  <Application>WPS Office</Application>
  <DocSecurity>0</DocSecurity>
  <Paragraphs>18</Paragraphs>
  <ScaleCrop>false</ScaleCrop>
  <LinksUpToDate>false</LinksUpToDate>
  <CharactersWithSpaces>2810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٢٠٢٠-١١-١٢T١٨:٠٥:٣٩Z</dcterms:created>
  <dc:creator>HistepM</dc:creator>
  <lastModifiedBy>LT C3200</lastModifiedBy>
  <dcterms:modified xsi:type="dcterms:W3CDTF">٢٠٢٠-١١-١٢T١٨:٠٥:٣٩Z</dcterms:modified>
  <revision>2</revision>
</coreProperties>
</file>