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الجبل الأسود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سفر الجبل الأسود حاليًا المرتبة 44 وفقًا لمؤشر جواز سفر </w:t>
      </w:r>
      <w:r>
        <w:rPr>
          <w:rFonts w:cs="Arial"/>
          <w:rtl/>
        </w:rPr>
        <w:t>هينلي</w:t>
      </w:r>
      <w:r>
        <w:rPr>
          <w:rFonts w:cs="Arial"/>
          <w:rtl/>
        </w:rPr>
        <w:t xml:space="preserve"> </w:t>
      </w:r>
      <w:r>
        <w:rPr>
          <w:rFonts w:cs="Arial"/>
        </w:rPr>
        <w:t>Henely</w:t>
      </w:r>
      <w:r>
        <w:rPr>
          <w:rFonts w:cs="Arial"/>
        </w:rPr>
        <w:t xml:space="preserve"> </w:t>
      </w:r>
      <w:r>
        <w:rPr>
          <w:rFonts w:cs="Arial"/>
          <w:rtl/>
        </w:rPr>
        <w:t xml:space="preserve">لتقيم </w:t>
      </w:r>
      <w:r>
        <w:rPr>
          <w:rFonts w:cs="Arial"/>
          <w:rtl/>
        </w:rPr>
        <w:t>جوازات السفر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وتوفر</w:t>
      </w:r>
      <w:r>
        <w:rPr>
          <w:rFonts w:cs="Arial"/>
          <w:rtl/>
        </w:rPr>
        <w:t xml:space="preserve"> جوازات</w:t>
      </w:r>
      <w:r>
        <w:rPr>
          <w:rFonts w:cs="Arial"/>
          <w:rtl/>
        </w:rPr>
        <w:t xml:space="preserve"> سفر ال</w:t>
      </w:r>
      <w:r>
        <w:rPr>
          <w:rFonts w:cs="Arial"/>
          <w:rtl/>
        </w:rPr>
        <w:t>جبل الاسو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الوصول بدون تأشيرة إلى 124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</w:t>
      </w:r>
      <w:r>
        <w:rPr>
          <w:rFonts w:cs="Arial"/>
          <w:rtl/>
        </w:rPr>
        <w:t>يمنحها</w:t>
      </w:r>
      <w:r>
        <w:rPr>
          <w:rFonts w:cs="Arial"/>
          <w:rtl/>
        </w:rPr>
        <w:t xml:space="preserve"> درجة تنقل </w:t>
      </w:r>
      <w:r>
        <w:rPr>
          <w:rFonts w:cs="Arial"/>
          <w:rtl/>
        </w:rPr>
        <w:t xml:space="preserve">إجمالية </w:t>
      </w:r>
      <w:r>
        <w:rPr>
          <w:rFonts w:cs="Arial"/>
          <w:rtl/>
        </w:rPr>
        <w:t xml:space="preserve">متوسطة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</w:t>
      </w:r>
      <w:r>
        <w:rPr>
          <w:rFonts w:cs="Arial"/>
          <w:rtl/>
        </w:rPr>
        <w:t xml:space="preserve"> حاملو جوازات السفر في الجبل الأسود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بإمكانية السفر </w:t>
      </w:r>
      <w:r>
        <w:rPr>
          <w:rFonts w:cs="Arial"/>
          <w:rtl/>
        </w:rPr>
        <w:t xml:space="preserve">والوصول </w:t>
      </w:r>
      <w:r>
        <w:rPr>
          <w:rFonts w:cs="Arial"/>
          <w:rtl/>
        </w:rPr>
        <w:t xml:space="preserve">بدون </w:t>
      </w:r>
      <w:r>
        <w:rPr>
          <w:rFonts w:cs="Arial"/>
          <w:rtl/>
        </w:rPr>
        <w:t>تأشيرات</w:t>
      </w:r>
      <w:r>
        <w:rPr>
          <w:rFonts w:cs="Arial"/>
          <w:rtl/>
        </w:rPr>
        <w:t xml:space="preserve"> الدخول و</w:t>
      </w:r>
      <w:r>
        <w:rPr>
          <w:rFonts w:cs="Arial"/>
          <w:rtl/>
        </w:rPr>
        <w:t>كذ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ك </w:t>
      </w:r>
      <w:r>
        <w:rPr>
          <w:rFonts w:cs="Arial"/>
          <w:rtl/>
        </w:rPr>
        <w:t xml:space="preserve">إمكانية السفر </w:t>
      </w:r>
      <w:r>
        <w:rPr>
          <w:rFonts w:cs="Arial"/>
          <w:rtl/>
        </w:rPr>
        <w:t xml:space="preserve">والحصول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التأشيرات</w:t>
      </w:r>
      <w:r>
        <w:rPr>
          <w:rFonts w:cs="Arial"/>
          <w:rtl/>
        </w:rPr>
        <w:t xml:space="preserve"> عند الوصول إلى دول مثل البرازيل وإسرائيل وتركيا والاتحاد الأوروبي بأكمله</w:t>
      </w:r>
      <w:r>
        <w:rPr>
          <w:rFonts w:cs="Arial"/>
          <w:rtl/>
        </w:rPr>
        <w:t>, م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يتيح </w:t>
      </w:r>
      <w:r>
        <w:rPr>
          <w:rFonts w:cs="Arial"/>
          <w:rtl/>
        </w:rPr>
        <w:t>لحاملو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 xml:space="preserve">إمكانية القيام </w:t>
      </w:r>
      <w:r>
        <w:rPr>
          <w:rFonts w:cs="Arial"/>
          <w:rtl/>
        </w:rPr>
        <w:t>ب</w:t>
      </w:r>
      <w:r>
        <w:rPr>
          <w:rFonts w:cs="Arial"/>
          <w:rtl/>
        </w:rPr>
        <w:t>السفر</w:t>
      </w:r>
      <w:r>
        <w:rPr>
          <w:rFonts w:cs="Arial"/>
          <w:rtl/>
        </w:rPr>
        <w:t xml:space="preserve"> الفوري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سفر الجبل الأسود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102 وجهة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ومنها</w:t>
      </w:r>
      <w:r>
        <w:rPr>
          <w:rFonts w:cs="Arial"/>
          <w:rtl/>
        </w:rPr>
        <w:t xml:space="preserve"> الصين واليابان والهند.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جمهورية </w:t>
      </w:r>
      <w:r>
        <w:rPr>
          <w:rFonts w:cs="Arial"/>
          <w:rtl/>
        </w:rPr>
        <w:t>الجبل الأسود بلد بلقاني يتكون من 24 بلدية</w:t>
      </w:r>
      <w:r>
        <w:rPr>
          <w:rFonts w:cs="Arial"/>
          <w:rtl/>
        </w:rPr>
        <w:t>,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 الدولة</w:t>
      </w:r>
      <w:r>
        <w:rPr>
          <w:rFonts w:cs="Arial"/>
          <w:rtl/>
        </w:rPr>
        <w:t xml:space="preserve"> في جنوب شرق أوروبا </w:t>
      </w:r>
      <w:r>
        <w:rPr>
          <w:rFonts w:cs="Arial"/>
          <w:rtl/>
        </w:rPr>
        <w:t>وت</w:t>
      </w:r>
      <w:r>
        <w:rPr>
          <w:rFonts w:cs="Arial"/>
          <w:rtl/>
        </w:rPr>
        <w:t>جاور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كلا من</w:t>
      </w:r>
      <w:r>
        <w:rPr>
          <w:rFonts w:cs="Arial"/>
          <w:rtl/>
        </w:rPr>
        <w:t xml:space="preserve"> صربيا والبوسنة والهرسك وألبانيا وكوسوفو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أهم البلديات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بودغوريتشا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ونيكسيك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وبييلو</w:t>
      </w:r>
      <w:r>
        <w:rPr>
          <w:rFonts w:cs="Arial"/>
          <w:rtl/>
        </w:rPr>
        <w:t xml:space="preserve"> بوليي</w:t>
      </w:r>
      <w:r>
        <w:rPr>
          <w:rFonts w:cs="Arial"/>
          <w:rtl/>
        </w:rPr>
        <w:t>, فيما</w:t>
      </w:r>
      <w:r>
        <w:rPr>
          <w:rFonts w:cs="Arial"/>
          <w:rtl/>
        </w:rPr>
        <w:t xml:space="preserve"> تبلغ مساحة الدولة 13812 كيلومترًا مربعًا ، وبالتالي فهي واحدة من أصغر الدول في القارة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الأوروبية .</w:t>
      </w:r>
    </w:p>
    <w:p>
      <w:pPr>
        <w:pStyle w:val="style0"/>
        <w:rPr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تميز</w:t>
      </w:r>
      <w:r>
        <w:rPr>
          <w:rFonts w:cs="Arial"/>
          <w:rtl/>
        </w:rPr>
        <w:t xml:space="preserve"> المناخ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جمهورية </w:t>
      </w:r>
      <w:r>
        <w:rPr>
          <w:rFonts w:cs="Arial"/>
          <w:rtl/>
        </w:rPr>
        <w:t>ال</w:t>
      </w:r>
      <w:r>
        <w:rPr>
          <w:rFonts w:cs="Arial"/>
          <w:rtl/>
        </w:rPr>
        <w:t>جبل الأسود بانه</w:t>
      </w:r>
      <w:r>
        <w:rPr>
          <w:rFonts w:cs="Arial"/>
          <w:rtl/>
        </w:rPr>
        <w:t xml:space="preserve"> متوسطي مع شتاء بارد وصيف حار وجاف</w:t>
      </w:r>
      <w:r>
        <w:rPr>
          <w:rFonts w:cs="Arial"/>
          <w:rtl/>
        </w:rPr>
        <w:t>, بينما ت</w:t>
      </w:r>
      <w:r>
        <w:rPr>
          <w:rFonts w:cs="Arial"/>
          <w:rtl/>
        </w:rPr>
        <w:t>تميز تضاريسها بسهول ساحلية ضيقة وجبال وعرة مع هضاب.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</w:t>
      </w:r>
      <w:r>
        <w:rPr>
          <w:rFonts w:cs="Arial"/>
          <w:rtl/>
        </w:rPr>
        <w:t xml:space="preserve">جبل </w:t>
      </w:r>
      <w:r>
        <w:rPr>
          <w:rFonts w:cs="Arial"/>
          <w:rtl/>
        </w:rPr>
        <w:t>الاسود</w:t>
      </w:r>
      <w:r>
        <w:rPr>
          <w:rFonts w:cs="Arial"/>
          <w:rtl/>
        </w:rPr>
        <w:t xml:space="preserve"> حوالي 622359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عاصمة</w:t>
      </w:r>
      <w:r>
        <w:rPr>
          <w:rFonts w:cs="Arial"/>
          <w:rtl/>
        </w:rPr>
        <w:t xml:space="preserve"> تلك</w:t>
      </w:r>
      <w:r>
        <w:rPr>
          <w:rFonts w:cs="Arial"/>
          <w:rtl/>
        </w:rPr>
        <w:t xml:space="preserve"> البلاد هي </w:t>
      </w:r>
      <w:r>
        <w:rPr>
          <w:rFonts w:cs="Arial"/>
          <w:rtl/>
        </w:rPr>
        <w:t>بودغوريتشا</w:t>
      </w:r>
      <w:r>
        <w:rPr>
          <w:rFonts w:cs="Arial"/>
          <w:rtl/>
        </w:rPr>
        <w:t xml:space="preserve"> ، وهي أيضًا المدينة الأكثر اكتظاظًا بالسكان ، تليها </w:t>
      </w:r>
      <w:r>
        <w:rPr>
          <w:rFonts w:cs="Arial"/>
          <w:rtl/>
        </w:rPr>
        <w:t>نيكسيك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وهيرسيغ</w:t>
      </w:r>
      <w:r>
        <w:rPr>
          <w:rFonts w:cs="Arial"/>
          <w:rtl/>
        </w:rPr>
        <w:t xml:space="preserve"> نوفي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>كبر</w:t>
      </w:r>
      <w:r>
        <w:rPr>
          <w:rFonts w:cs="Arial"/>
          <w:rtl/>
        </w:rPr>
        <w:t xml:space="preserve">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بودغوريتشا</w:t>
      </w:r>
      <w:r>
        <w:rPr>
          <w:rFonts w:cs="Arial"/>
          <w:rtl/>
        </w:rPr>
        <w:t xml:space="preserve"> (</w:t>
      </w:r>
      <w:r>
        <w:t>TGD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 xml:space="preserve">يسافر </w:t>
      </w:r>
      <w:r>
        <w:rPr>
          <w:rFonts w:cs="Arial"/>
          <w:rtl/>
        </w:rPr>
        <w:t>عبره حوالي</w:t>
      </w:r>
      <w:r>
        <w:rPr>
          <w:rFonts w:cs="Arial"/>
          <w:rtl/>
        </w:rPr>
        <w:t xml:space="preserve"> 1.2 مليون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مما</w:t>
      </w:r>
      <w:r>
        <w:rPr>
          <w:rFonts w:cs="Arial"/>
          <w:rtl/>
        </w:rPr>
        <w:t xml:space="preserve"> يجعله المطار الثالث والعشرون الأكثر ازدحامًا في البلقان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مطار </w:t>
      </w:r>
      <w:r>
        <w:rPr>
          <w:rFonts w:cs="Arial"/>
          <w:rtl/>
        </w:rPr>
        <w:t>بودغوريتشا</w:t>
      </w:r>
      <w:r>
        <w:rPr>
          <w:rFonts w:cs="Arial"/>
          <w:rtl/>
        </w:rPr>
        <w:t xml:space="preserve"> ب</w:t>
      </w:r>
      <w:r>
        <w:rPr>
          <w:rFonts w:cs="Arial"/>
          <w:rtl/>
        </w:rPr>
        <w:t>وصل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طيران ممتازة إلى الاتحاد الأوروبي بأكمله وخارجه.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تغلب </w:t>
      </w:r>
      <w:r>
        <w:rPr>
          <w:rFonts w:cs="Arial"/>
          <w:rtl/>
        </w:rPr>
        <w:t>على ثقافة الجبل الأسود مزيج من اللغات والتأثيرات الثقافية التاريخية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اما المعتقد</w:t>
      </w:r>
      <w:r>
        <w:rPr>
          <w:rFonts w:cs="Arial"/>
          <w:rtl/>
        </w:rPr>
        <w:t xml:space="preserve"> الرئيسي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</w:t>
      </w:r>
      <w:r>
        <w:rPr>
          <w:rFonts w:cs="Arial"/>
          <w:rtl/>
        </w:rPr>
        <w:t>و الدين الأرثوذكسي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اللغة</w:t>
      </w:r>
      <w:r>
        <w:rPr>
          <w:rFonts w:cs="Arial"/>
          <w:rtl/>
        </w:rPr>
        <w:t xml:space="preserve"> الرسمية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>ي ال</w:t>
      </w:r>
      <w:r>
        <w:rPr>
          <w:rFonts w:cs="Arial"/>
          <w:rtl/>
        </w:rPr>
        <w:t>بلد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لغة</w:t>
      </w:r>
      <w:r>
        <w:rPr>
          <w:rFonts w:cs="Arial"/>
          <w:rtl/>
        </w:rPr>
        <w:t xml:space="preserve"> الجبل الأسود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 اما </w:t>
      </w:r>
      <w:r>
        <w:rPr>
          <w:rFonts w:cs="Arial"/>
          <w:rtl/>
        </w:rPr>
        <w:t>النظام</w:t>
      </w:r>
      <w:r>
        <w:rPr>
          <w:rFonts w:cs="Arial"/>
          <w:rtl/>
        </w:rPr>
        <w:t xml:space="preserve">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القانون المدني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حين </w:t>
      </w:r>
      <w:r>
        <w:rPr>
          <w:rFonts w:cs="Arial"/>
          <w:rtl/>
        </w:rPr>
        <w:t xml:space="preserve">ان </w:t>
      </w:r>
      <w:r>
        <w:rPr>
          <w:rFonts w:cs="Arial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الدولة ونظام الحكم فيها</w:t>
      </w:r>
      <w:r>
        <w:rPr>
          <w:rFonts w:cs="Arial"/>
          <w:rtl/>
        </w:rPr>
        <w:t xml:space="preserve"> 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ويرأس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 xml:space="preserve">الرئيس المنتخب ميلو </w:t>
      </w:r>
      <w:r>
        <w:rPr>
          <w:rFonts w:cs="Arial"/>
          <w:rtl/>
        </w:rPr>
        <w:t>ديوكانوفيتش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بينما يراس </w:t>
      </w:r>
      <w:r>
        <w:rPr>
          <w:rFonts w:cs="Arial"/>
          <w:rtl/>
        </w:rPr>
        <w:t xml:space="preserve">الحكومة </w:t>
      </w:r>
      <w:r>
        <w:rPr>
          <w:rFonts w:cs="Arial"/>
          <w:rtl/>
        </w:rPr>
        <w:t>رئيس</w:t>
      </w:r>
      <w:r>
        <w:rPr>
          <w:rFonts w:cs="Arial"/>
          <w:rtl/>
        </w:rPr>
        <w:t xml:space="preserve"> الوزراء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دوسكو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ماركوفيتش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الجبل الاسو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كل 5 سنوات ويتم انتخاب الرئيس مباشرة عن طريق التصويت الشعبي.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</w:t>
      </w:r>
      <w:r>
        <w:rPr>
          <w:rFonts w:cs="Arial"/>
          <w:rtl/>
        </w:rPr>
        <w:t>لبلد</w:t>
      </w:r>
      <w:r>
        <w:rPr>
          <w:rFonts w:cs="Arial"/>
          <w:rtl/>
        </w:rPr>
        <w:t xml:space="preserve"> الرسمية</w:t>
      </w:r>
      <w:r>
        <w:rPr>
          <w:rFonts w:cs="Arial"/>
          <w:rtl/>
        </w:rPr>
        <w:t xml:space="preserve"> هي اليورو (</w:t>
      </w:r>
      <w:r>
        <w:t>EUR</w:t>
      </w:r>
      <w:r>
        <w:rPr>
          <w:rFonts w:cs="Arial"/>
          <w:rtl/>
        </w:rPr>
        <w:t xml:space="preserve">) حيث يبلغ سعر الصرف الحالي </w:t>
      </w:r>
      <w:r>
        <w:t>EUR 0.84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>، حيث يولد ناتج محلي إجمالي يبلغ حوالي 13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بلغ دخل الفرد من مواطنيها 20977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كان الجبل الأسود قادرًا على جذب تدفق مستمر للاستثمار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الأجنبي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ونمو ثابت في الناتج المحلي الإجمالي</w:t>
      </w:r>
      <w:r>
        <w:rPr>
          <w:rFonts w:cs="Arial"/>
          <w:rtl/>
        </w:rPr>
        <w:t>,</w:t>
      </w: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للج</w:t>
      </w:r>
      <w:r>
        <w:rPr>
          <w:rFonts w:cs="Arial"/>
          <w:rtl/>
        </w:rPr>
        <w:t>بل الاسود</w:t>
      </w:r>
      <w:r>
        <w:rPr>
          <w:rFonts w:cs="Arial"/>
          <w:rtl/>
        </w:rPr>
        <w:t xml:space="preserve"> في الغالب من قطاعين رئيسيين ، وهما الخدمات والصناعة.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ويعتبر </w:t>
      </w:r>
      <w:r>
        <w:rPr>
          <w:rFonts w:cs="Arial"/>
          <w:rtl/>
        </w:rPr>
        <w:t>الصلب والألمنيوم والتبغ والبطاطا والحمضيات والزيتون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اهم </w:t>
      </w:r>
      <w:r>
        <w:rPr>
          <w:rFonts w:cs="Arial"/>
          <w:rtl/>
        </w:rPr>
        <w:t>الصادرات الرئيسية لهذا البلد, في حين</w:t>
      </w:r>
      <w:r>
        <w:rPr>
          <w:rFonts w:cs="Arial"/>
          <w:rtl/>
        </w:rPr>
        <w:t xml:space="preserve"> تلعب السياحة أيضًا دورًا كبيرًا كمساهم في الناتج المحلي الإجمالي</w:t>
      </w:r>
      <w:r>
        <w:rPr>
          <w:rFonts w:cs="Arial"/>
          <w:rtl/>
        </w:rPr>
        <w:t xml:space="preserve"> للجبل الاسود</w:t>
      </w:r>
      <w:r>
        <w:rPr>
          <w:rFonts w:cs="Arial"/>
          <w:rtl/>
        </w:rPr>
        <w:t xml:space="preserve"> ، حيث تمثل</w:t>
      </w:r>
      <w:r>
        <w:rPr>
          <w:rFonts w:cs="Arial"/>
          <w:rtl/>
        </w:rPr>
        <w:t xml:space="preserve"> ما نسبته</w:t>
      </w:r>
      <w:r>
        <w:rPr>
          <w:rFonts w:cs="Arial"/>
          <w:rtl/>
        </w:rPr>
        <w:t xml:space="preserve"> أكثر من 20 ٪ من الدخل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تمتلئ </w:t>
      </w:r>
      <w:r>
        <w:rPr>
          <w:rFonts w:cs="Arial"/>
          <w:rtl/>
        </w:rPr>
        <w:t>مونتينيغرو</w:t>
      </w:r>
      <w:r>
        <w:rPr>
          <w:rFonts w:cs="Arial"/>
          <w:rtl/>
        </w:rPr>
        <w:t xml:space="preserve"> "الجبل الاسود"</w:t>
      </w:r>
      <w:r>
        <w:rPr>
          <w:rFonts w:cs="Arial"/>
          <w:rtl/>
        </w:rPr>
        <w:t xml:space="preserve"> بمجموعة متنوعة من وجهات السياحة الحضرية والطبيعية ومناطق الجذب السياحي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تشتهر بمواقعها التاريخية الخلابة وجوانبها الثقافية المختلفة.</w:t>
      </w:r>
    </w:p>
    <w:p>
      <w:pPr>
        <w:pStyle w:val="style0"/>
        <w:rPr/>
      </w:pPr>
      <w:r>
        <w:rPr>
          <w:rFonts w:cs="Arial"/>
          <w:rtl/>
        </w:rPr>
        <w:t>و</w:t>
      </w:r>
      <w:r>
        <w:rPr>
          <w:rFonts w:cs="Arial"/>
          <w:rtl/>
        </w:rPr>
        <w:t>تفتخر البلاد ب</w:t>
      </w:r>
      <w:r>
        <w:rPr>
          <w:rFonts w:cs="Arial"/>
          <w:rtl/>
        </w:rPr>
        <w:t>وجود</w:t>
      </w:r>
      <w:r>
        <w:rPr>
          <w:rFonts w:cs="Arial"/>
          <w:rtl/>
        </w:rPr>
        <w:t xml:space="preserve"> 4 مواقع</w:t>
      </w:r>
      <w:r>
        <w:rPr>
          <w:rFonts w:cs="Arial"/>
          <w:rtl/>
        </w:rPr>
        <w:t xml:space="preserve"> مسجلة في قائمة التراث العالمي</w:t>
      </w:r>
      <w:r>
        <w:rPr>
          <w:rFonts w:cs="Arial"/>
          <w:rtl/>
        </w:rPr>
        <w:t xml:space="preserve"> لليونسكو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تشمل</w:t>
      </w:r>
      <w:r>
        <w:rPr>
          <w:rFonts w:cs="Arial"/>
          <w:rtl/>
        </w:rPr>
        <w:t xml:space="preserve">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هذا البلد :</w:t>
      </w:r>
      <w:r>
        <w:rPr>
          <w:rFonts w:cs="Arial"/>
          <w:rtl/>
        </w:rPr>
        <w:t xml:space="preserve"> </w:t>
      </w:r>
      <w:r>
        <w:t>Ulcinij</w:t>
      </w:r>
      <w:r>
        <w:rPr>
          <w:rFonts w:cs="Arial"/>
          <w:rtl/>
        </w:rPr>
        <w:t xml:space="preserve"> و </w:t>
      </w:r>
      <w:r>
        <w:t>Biogradska</w:t>
      </w:r>
      <w:r>
        <w:t xml:space="preserve"> Gora National Park</w:t>
      </w:r>
      <w:r>
        <w:rPr>
          <w:rFonts w:cs="Arial"/>
          <w:rtl/>
        </w:rPr>
        <w:t xml:space="preserve"> و </w:t>
      </w:r>
      <w:r>
        <w:t>Sveti</w:t>
      </w:r>
      <w:r>
        <w:t xml:space="preserve"> Stefan </w:t>
      </w:r>
      <w:r>
        <w:t>Kotor</w:t>
      </w:r>
      <w:r>
        <w:rPr>
          <w:rFonts w:cs="Arial"/>
          <w:rtl/>
        </w:rPr>
        <w:t xml:space="preserve"> و </w:t>
      </w:r>
      <w:r>
        <w:t>Budva</w:t>
      </w:r>
      <w:r>
        <w:rPr>
          <w:rFonts w:cs="Arial"/>
          <w:rtl/>
        </w:rPr>
        <w:t xml:space="preserve"> و </w:t>
      </w:r>
      <w:r>
        <w:t>Durmitor</w:t>
      </w:r>
      <w:r>
        <w:t xml:space="preserve"> National Park</w:t>
      </w:r>
      <w:r>
        <w:t xml:space="preserve"> </w:t>
      </w:r>
      <w:r>
        <w:t>.</w:t>
      </w:r>
    </w:p>
    <w:p>
      <w:pPr>
        <w:pStyle w:val="style0"/>
        <w:rPr/>
      </w:pPr>
      <w:r>
        <w:rPr>
          <w:rFonts w:cs="Arial"/>
          <w:rtl/>
        </w:rPr>
        <w:t>ياتي لزيارة ه</w:t>
      </w:r>
      <w:r>
        <w:rPr>
          <w:rFonts w:cs="Arial"/>
          <w:rtl/>
        </w:rPr>
        <w:t xml:space="preserve">ذه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ما يقرب من 622359 سائح </w:t>
      </w:r>
      <w:r>
        <w:rPr>
          <w:rFonts w:cs="Arial"/>
          <w:rtl/>
        </w:rPr>
        <w:t xml:space="preserve">يفدون </w:t>
      </w:r>
      <w:r>
        <w:rPr>
          <w:rFonts w:cs="Arial"/>
          <w:rtl/>
        </w:rPr>
        <w:t xml:space="preserve">إليها </w:t>
      </w:r>
      <w:r>
        <w:rPr>
          <w:rFonts w:cs="Arial"/>
          <w:rtl/>
        </w:rPr>
        <w:t>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يأتي</w:t>
      </w:r>
      <w:r>
        <w:rPr>
          <w:rFonts w:cs="Arial"/>
          <w:rtl/>
        </w:rPr>
        <w:t xml:space="preserve"> معظم</w:t>
      </w:r>
      <w:r>
        <w:rPr>
          <w:rFonts w:cs="Arial"/>
          <w:rtl/>
        </w:rPr>
        <w:t xml:space="preserve"> هؤلاء</w:t>
      </w:r>
      <w:r>
        <w:rPr>
          <w:rFonts w:cs="Arial"/>
          <w:rtl/>
        </w:rPr>
        <w:t xml:space="preserve"> السياح من أوروبا والدول المحيطة بها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يجعلها وجهة</w:t>
      </w:r>
      <w:r>
        <w:rPr>
          <w:rFonts w:cs="Arial"/>
          <w:rtl/>
        </w:rPr>
        <w:t xml:space="preserve"> سياحية</w:t>
      </w:r>
      <w:r>
        <w:rPr>
          <w:rFonts w:cs="Arial"/>
          <w:rtl/>
        </w:rPr>
        <w:t xml:space="preserve"> شهيرة للغاية خاصة للزوار </w:t>
      </w:r>
      <w:bookmarkStart w:id="0" w:name="_GoBack"/>
      <w:bookmarkEnd w:id="0"/>
      <w:r>
        <w:rPr>
          <w:rFonts w:cs="Arial"/>
          <w:rtl/>
        </w:rPr>
        <w:t xml:space="preserve">الاقليميين </w:t>
      </w:r>
      <w:r>
        <w:rPr>
          <w:rFonts w:cs="Arial"/>
          <w:rtl/>
        </w:rPr>
        <w:t>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516</Words>
  <Characters>2616</Characters>
  <Application>WPS Office</Application>
  <DocSecurity>0</DocSecurity>
  <Paragraphs>24</Paragraphs>
  <ScaleCrop>false</ScaleCrop>
  <LinksUpToDate>false</LinksUpToDate>
  <CharactersWithSpaces>3119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٢٠٢٠-١١-٢٥T٢٣:٤٥:٣١Z</dcterms:created>
  <dc:creator>HistepM</dc:creator>
  <lastModifiedBy>LT C3200</lastModifiedBy>
  <dcterms:modified xsi:type="dcterms:W3CDTF">٢٠٢٠-١١-٢٥T٢٣:٥٢:٥٢Z</dcterms:modified>
  <revision>3</revision>
</coreProperties>
</file>