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الدنمارك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الدنماركي حاليًا المرتبة الخامسة وفقًا لمؤشر جواز سفر </w:t>
      </w:r>
      <w:r>
        <w:t>Henley</w:t>
      </w:r>
      <w:r>
        <w:t xml:space="preserve"> </w:t>
      </w:r>
      <w:r>
        <w:rPr>
          <w:rtl/>
        </w:rPr>
        <w:t xml:space="preserve">لتصنيف </w:t>
      </w:r>
      <w:r>
        <w:rPr>
          <w:rtl/>
        </w:rPr>
        <w:t>الجوازات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الجواز الدانما</w:t>
      </w:r>
      <w:r>
        <w:rPr>
          <w:rFonts w:cs="Arial"/>
          <w:rtl/>
        </w:rPr>
        <w:t xml:space="preserve">ركي </w:t>
      </w:r>
      <w:r>
        <w:rPr>
          <w:rFonts w:cs="Arial"/>
          <w:rtl/>
        </w:rPr>
        <w:t>امكانية</w:t>
      </w:r>
      <w:r>
        <w:rPr>
          <w:rFonts w:cs="Arial"/>
          <w:rtl/>
        </w:rPr>
        <w:t xml:space="preserve"> الوصول بدون تأشيرة إلى 187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يعتبر من أكثر جوازات السفر المرغوبة في العالم مع درجة تنقل عالية جدًا</w:t>
      </w:r>
      <w:r>
        <w:rPr>
          <w:rFonts w:cs="Arial"/>
          <w:rtl/>
        </w:rPr>
        <w:t>, و</w:t>
      </w:r>
      <w:r>
        <w:rPr>
          <w:rFonts w:cs="Arial"/>
          <w:rtl/>
        </w:rPr>
        <w:t>يتمتع حاملو جوازات السفر الدنماركية بإمكانية الوصول بدون تأشيرة و</w:t>
      </w:r>
      <w:r>
        <w:rPr>
          <w:rFonts w:cs="Arial"/>
          <w:rtl/>
        </w:rPr>
        <w:t>ال</w:t>
      </w:r>
      <w:r>
        <w:rPr>
          <w:rFonts w:cs="Arial"/>
          <w:rtl/>
        </w:rPr>
        <w:t>حصو</w:t>
      </w:r>
      <w:r>
        <w:rPr>
          <w:rFonts w:cs="Arial"/>
          <w:rtl/>
        </w:rPr>
        <w:t xml:space="preserve">ل على 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أشيرات عند الوصول إلى دول مثل البرازيل واليابان والمملكة المتحدة والإمارات العربية المتحدة والولايات المتحدة مما </w:t>
      </w:r>
      <w:r>
        <w:rPr>
          <w:rFonts w:cs="Arial"/>
          <w:rtl/>
        </w:rPr>
        <w:t>يت</w:t>
      </w:r>
      <w:r>
        <w:rPr>
          <w:rFonts w:cs="Arial"/>
          <w:rtl/>
        </w:rPr>
        <w:t>يح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لحاملوها </w:t>
      </w:r>
      <w:r>
        <w:rPr>
          <w:rFonts w:cs="Arial"/>
          <w:rtl/>
        </w:rPr>
        <w:t>القدرة على ا</w:t>
      </w:r>
      <w:r>
        <w:rPr>
          <w:rFonts w:cs="Arial"/>
          <w:rtl/>
        </w:rPr>
        <w:t>لسفر الفوري تقريبًا حول العالم</w:t>
      </w:r>
      <w:r>
        <w:rPr>
          <w:rFonts w:cs="Arial"/>
          <w:rtl/>
        </w:rPr>
        <w:t xml:space="preserve"> ,</w:t>
      </w:r>
      <w:r>
        <w:rPr>
          <w:rFonts w:cs="Arial"/>
          <w:rtl/>
        </w:rPr>
        <w:t>ومع ذلك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يحتاج حاملو جوازات السفر الدنماركية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39 وجهة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بعض الدول التي تتطلب تأشيرة دخول</w:t>
      </w:r>
      <w:r>
        <w:rPr>
          <w:rFonts w:cs="Arial"/>
          <w:rtl/>
        </w:rPr>
        <w:t xml:space="preserve"> للجواز الدانماركي</w:t>
      </w:r>
      <w:r>
        <w:rPr>
          <w:rFonts w:cs="Arial"/>
          <w:rtl/>
        </w:rPr>
        <w:t xml:space="preserve"> هي الصين والهند وروسيا.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تتكون مملكة الدنمارك من خمس مناطق وهي جزء من الاتحاد الأوروبي. </w:t>
      </w:r>
      <w:r>
        <w:rPr>
          <w:rFonts w:cs="Arial"/>
          <w:rtl/>
        </w:rPr>
        <w:t>و</w:t>
      </w:r>
      <w:r>
        <w:rPr>
          <w:rFonts w:cs="Arial"/>
          <w:rtl/>
        </w:rPr>
        <w:t>المناطق الخمس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: </w:t>
      </w:r>
      <w:r>
        <w:t>Hovedstaden</w:t>
      </w:r>
      <w:r>
        <w:rPr>
          <w:rFonts w:cs="Arial"/>
          <w:rtl/>
        </w:rPr>
        <w:t xml:space="preserve"> و </w:t>
      </w:r>
      <w:r>
        <w:t>Sjælland</w:t>
      </w:r>
      <w:r>
        <w:rPr>
          <w:rFonts w:cs="Arial"/>
          <w:rtl/>
        </w:rPr>
        <w:t xml:space="preserve"> و </w:t>
      </w:r>
      <w:r>
        <w:t>Syddanmark</w:t>
      </w:r>
      <w:r>
        <w:rPr>
          <w:rFonts w:cs="Arial"/>
          <w:rtl/>
        </w:rPr>
        <w:t xml:space="preserve"> و </w:t>
      </w:r>
      <w:r>
        <w:t>Midtjylland</w:t>
      </w:r>
      <w:r>
        <w:rPr>
          <w:rFonts w:cs="Arial"/>
          <w:rtl/>
        </w:rPr>
        <w:t xml:space="preserve"> و </w:t>
      </w:r>
      <w:r>
        <w:t>Nordjylland</w:t>
      </w:r>
      <w: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بلغ مساحة الدنمارك 42933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البلد الوحيد ال</w:t>
      </w:r>
      <w:r>
        <w:rPr>
          <w:rFonts w:cs="Arial"/>
          <w:rtl/>
        </w:rPr>
        <w:t xml:space="preserve">ذي </w:t>
      </w:r>
      <w:r>
        <w:rPr>
          <w:rFonts w:cs="Arial"/>
          <w:rtl/>
        </w:rPr>
        <w:t>ت</w:t>
      </w:r>
      <w:r>
        <w:rPr>
          <w:rFonts w:cs="Arial"/>
          <w:rtl/>
        </w:rPr>
        <w:t>متلك</w:t>
      </w:r>
      <w:r>
        <w:rPr>
          <w:rFonts w:cs="Arial"/>
          <w:rtl/>
        </w:rPr>
        <w:t xml:space="preserve"> معه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الدنمارك</w:t>
      </w:r>
      <w:r>
        <w:rPr>
          <w:rFonts w:cs="Arial"/>
          <w:rtl/>
        </w:rPr>
        <w:t xml:space="preserve"> حدود برية </w:t>
      </w:r>
      <w:r>
        <w:rPr>
          <w:rFonts w:cs="Arial"/>
          <w:rtl/>
        </w:rPr>
        <w:t>هو ألمانيا</w:t>
      </w:r>
      <w:r>
        <w:rPr>
          <w:rFonts w:cs="Arial"/>
          <w:rtl/>
        </w:rPr>
        <w:t>,حيث</w:t>
      </w:r>
      <w:r>
        <w:rPr>
          <w:rFonts w:cs="Arial"/>
          <w:rtl/>
        </w:rPr>
        <w:t xml:space="preserve"> يبلغ طول حدودها </w:t>
      </w:r>
      <w:r>
        <w:rPr>
          <w:rFonts w:cs="Arial"/>
          <w:rtl/>
        </w:rPr>
        <w:t xml:space="preserve">معه </w:t>
      </w:r>
      <w:r>
        <w:rPr>
          <w:rFonts w:cs="Arial"/>
          <w:rtl/>
        </w:rPr>
        <w:t>14</w:t>
      </w:r>
      <w:r>
        <w:rPr>
          <w:rFonts w:cs="Arial"/>
        </w:rPr>
        <w:t>0</w:t>
      </w:r>
      <w:r>
        <w:rPr>
          <w:rFonts w:cs="Arial"/>
          <w:rtl/>
        </w:rPr>
        <w:t xml:space="preserve"> كيلومترًا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يتسم </w:t>
      </w:r>
      <w:r>
        <w:rPr>
          <w:rFonts w:cs="Arial"/>
          <w:rtl/>
        </w:rPr>
        <w:t>مناخ</w:t>
      </w:r>
      <w:r>
        <w:rPr>
          <w:rFonts w:cs="Arial"/>
          <w:rtl/>
        </w:rPr>
        <w:t xml:space="preserve"> الدانمارك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شتاء عاصف</w:t>
      </w:r>
      <w:r>
        <w:rPr>
          <w:rFonts w:cs="Arial"/>
          <w:rtl/>
        </w:rPr>
        <w:t xml:space="preserve"> خفيف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وصيف بارد.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تتكون </w:t>
      </w:r>
      <w:r>
        <w:rPr>
          <w:rFonts w:cs="Arial"/>
          <w:rtl/>
        </w:rPr>
        <w:t>جغرافيتها</w:t>
      </w:r>
      <w:r>
        <w:rPr>
          <w:rFonts w:cs="Arial"/>
          <w:rtl/>
        </w:rPr>
        <w:t xml:space="preserve"> في الغالب من تضاريس منخفضة ومسطحة مع بعض السهول المتدحرجة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ا</w:t>
      </w:r>
      <w:r>
        <w:rPr>
          <w:rFonts w:cs="Arial"/>
          <w:rtl/>
        </w:rPr>
        <w:t>جمالي عدد السكان</w:t>
      </w:r>
      <w:r>
        <w:rPr>
          <w:rFonts w:cs="Arial"/>
          <w:rtl/>
        </w:rPr>
        <w:t xml:space="preserve"> في الدانمارك</w:t>
      </w:r>
      <w:r>
        <w:rPr>
          <w:rFonts w:cs="Arial"/>
          <w:rtl/>
        </w:rPr>
        <w:t xml:space="preserve"> 5.8 مليون نسمة</w:t>
      </w:r>
      <w:r>
        <w:rPr>
          <w:rFonts w:cs="Arial"/>
          <w:rtl/>
        </w:rPr>
        <w:t xml:space="preserve">, ومدينة </w:t>
      </w:r>
      <w:r>
        <w:rPr>
          <w:rFonts w:cs="Arial"/>
          <w:rtl/>
        </w:rPr>
        <w:t>كوبنهاغن</w:t>
      </w:r>
      <w:r>
        <w:rPr>
          <w:rFonts w:cs="Arial"/>
          <w:rtl/>
        </w:rPr>
        <w:t xml:space="preserve"> هي عاصمة هذا البلد</w:t>
      </w:r>
      <w:r>
        <w:rPr>
          <w:rFonts w:cs="Arial"/>
          <w:rtl/>
        </w:rPr>
        <w:t xml:space="preserve"> ، وهي أيضًا المدينة الأكثر اكتظاظًا بالسكان</w:t>
      </w:r>
      <w:r>
        <w:rPr>
          <w:rFonts w:cs="Arial"/>
          <w:rtl/>
        </w:rPr>
        <w:t xml:space="preserve"> فيه,</w:t>
      </w:r>
      <w:r>
        <w:rPr>
          <w:rFonts w:cs="Arial"/>
          <w:rtl/>
        </w:rPr>
        <w:t xml:space="preserve"> حيث يبلغ عدد سكانها 794128 نسمة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</w:t>
      </w:r>
      <w:r>
        <w:rPr>
          <w:rFonts w:cs="Arial"/>
          <w:rtl/>
        </w:rPr>
        <w:t>مهمة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اخرى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آرهوس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وأودنسي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كوبنهاغن (</w:t>
      </w:r>
      <w:r>
        <w:t>CPH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يشهد حركة </w:t>
      </w:r>
      <w:r>
        <w:rPr>
          <w:rFonts w:cs="Arial"/>
          <w:rtl/>
        </w:rPr>
        <w:t xml:space="preserve">سفر يصل </w:t>
      </w:r>
      <w:r>
        <w:rPr>
          <w:rFonts w:cs="Arial"/>
          <w:rtl/>
        </w:rPr>
        <w:t xml:space="preserve">معدلها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 30.2 مليون مسافر سنويًا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يليه مطار </w:t>
      </w:r>
      <w:r>
        <w:rPr>
          <w:rFonts w:cs="Arial"/>
          <w:rtl/>
        </w:rPr>
        <w:t>بيلوند</w:t>
      </w:r>
      <w:r>
        <w:rPr>
          <w:rFonts w:cs="Arial"/>
          <w:rtl/>
        </w:rPr>
        <w:t xml:space="preserve"> (</w:t>
      </w:r>
      <w:r>
        <w:t>BLL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الذي يسجل </w:t>
      </w:r>
      <w:r>
        <w:rPr>
          <w:rFonts w:cs="Arial"/>
          <w:rtl/>
        </w:rPr>
        <w:t xml:space="preserve">معدل </w:t>
      </w:r>
      <w:r>
        <w:rPr>
          <w:rFonts w:cs="Arial"/>
          <w:rtl/>
        </w:rPr>
        <w:t xml:space="preserve">حركة </w:t>
      </w:r>
      <w:r>
        <w:rPr>
          <w:rFonts w:cs="Arial"/>
          <w:rtl/>
        </w:rPr>
        <w:t>سفر تبلغ</w:t>
      </w:r>
      <w:r>
        <w:rPr>
          <w:rFonts w:cs="Arial"/>
          <w:rtl/>
        </w:rPr>
        <w:t xml:space="preserve"> 3.5 مليون مسافر سنويًا</w:t>
      </w:r>
      <w:r>
        <w:rPr>
          <w:rFonts w:cs="Arial"/>
          <w:rtl/>
        </w:rPr>
        <w:t xml:space="preserve"> ,و</w:t>
      </w:r>
      <w:r>
        <w:rPr>
          <w:rFonts w:cs="Arial"/>
          <w:rtl/>
        </w:rPr>
        <w:t xml:space="preserve">مطار كوبنهاغن هو المطار السابع عشر الأكثر ازدحامًا في أوروبا ويوفر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الوصول إلى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للثقافة الدنماركية روابط قوية مع جيرانها </w:t>
      </w:r>
      <w:r>
        <w:rPr>
          <w:rFonts w:cs="Arial"/>
          <w:rtl/>
        </w:rPr>
        <w:t>الإسكندنافيين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إنها واحدة من أكثر </w:t>
      </w:r>
      <w:r>
        <w:rPr>
          <w:rFonts w:cs="Arial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العالم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>أظهرت نضجا</w:t>
      </w:r>
      <w:r>
        <w:rPr>
          <w:rFonts w:cs="Arial"/>
          <w:rtl/>
        </w:rPr>
        <w:t xml:space="preserve"> مبكرا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ناحية تبني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سياسات التسامح والقبول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هي الدنماركية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النظام القانوني </w:t>
      </w:r>
      <w:r>
        <w:rPr>
          <w:rFonts w:cs="Arial"/>
          <w:rtl/>
        </w:rPr>
        <w:t>فيها قه</w:t>
      </w:r>
      <w:r>
        <w:rPr>
          <w:rFonts w:cs="Arial"/>
          <w:rtl/>
        </w:rPr>
        <w:t>و القانون المدني مع المراجعة القضائية لأي تشريع</w:t>
      </w:r>
      <w:r>
        <w:rPr>
          <w:rFonts w:cs="Arial"/>
          <w:rtl/>
        </w:rPr>
        <w:t xml:space="preserve"> .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 xml:space="preserve">الدولة ونوع </w:t>
      </w:r>
      <w:r>
        <w:rPr>
          <w:rFonts w:cs="Arial"/>
          <w:rtl/>
        </w:rPr>
        <w:t xml:space="preserve">الحكم فيها </w:t>
      </w:r>
      <w:r>
        <w:rPr>
          <w:rFonts w:cs="Arial"/>
          <w:rtl/>
        </w:rPr>
        <w:t xml:space="preserve">يتخذ </w:t>
      </w:r>
      <w:r>
        <w:rPr>
          <w:rFonts w:cs="Arial"/>
          <w:rtl/>
        </w:rPr>
        <w:t xml:space="preserve">نمط </w:t>
      </w:r>
      <w:r>
        <w:rPr>
          <w:rFonts w:cs="Arial"/>
          <w:rtl/>
        </w:rPr>
        <w:t>الملكية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دستورية </w:t>
      </w:r>
      <w:r>
        <w:rPr>
          <w:rFonts w:cs="Arial"/>
          <w:rtl/>
        </w:rPr>
        <w:t>ال</w:t>
      </w:r>
      <w:r>
        <w:rPr>
          <w:rFonts w:cs="Arial"/>
          <w:rtl/>
        </w:rPr>
        <w:t>برلمانية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ورأس الدولة هي </w:t>
      </w:r>
      <w:r>
        <w:rPr>
          <w:rFonts w:cs="Arial"/>
          <w:rtl/>
        </w:rPr>
        <w:t>الملكة مارغريت الثانية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ملكة الدانمارك</w:t>
      </w:r>
      <w:r>
        <w:rPr>
          <w:rFonts w:cs="Arial"/>
          <w:rtl/>
        </w:rPr>
        <w:t>, و ر</w:t>
      </w:r>
      <w:r>
        <w:rPr>
          <w:rFonts w:cs="Arial"/>
          <w:rtl/>
        </w:rPr>
        <w:t xml:space="preserve">ئيس </w:t>
      </w:r>
      <w:r>
        <w:rPr>
          <w:rFonts w:cs="Arial"/>
          <w:rtl/>
        </w:rPr>
        <w:t xml:space="preserve">حكومتها </w:t>
      </w:r>
      <w:r>
        <w:rPr>
          <w:rFonts w:cs="Arial"/>
          <w:rtl/>
        </w:rPr>
        <w:t xml:space="preserve">هو رئيس الوزراء ميت </w:t>
      </w:r>
      <w:r>
        <w:rPr>
          <w:rFonts w:cs="Arial"/>
          <w:rtl/>
        </w:rPr>
        <w:t>فريدريكسن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ملكة </w:t>
      </w:r>
      <w:r>
        <w:rPr>
          <w:rFonts w:cs="Arial"/>
          <w:rtl/>
        </w:rPr>
        <w:t>للدنمارك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الكرونا</w:t>
      </w:r>
      <w:r>
        <w:rPr>
          <w:rFonts w:cs="Arial"/>
          <w:rtl/>
        </w:rPr>
        <w:t xml:space="preserve"> الدنماركي (</w:t>
      </w:r>
      <w:r>
        <w:t>DKK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ويبلغ </w:t>
      </w:r>
      <w:r>
        <w:rPr>
          <w:rFonts w:cs="Arial"/>
          <w:rtl/>
        </w:rPr>
        <w:t xml:space="preserve"> 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</w:t>
      </w:r>
      <w:r>
        <w:t>DKK 6.4</w:t>
      </w:r>
      <w:r>
        <w:rPr>
          <w:rFonts w:cs="Arial"/>
          <w:rtl/>
        </w:rPr>
        <w:t xml:space="preserve"> للدولار الأمريكي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سوق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حديث ، حيث </w:t>
      </w:r>
      <w:r>
        <w:rPr>
          <w:rFonts w:cs="Arial"/>
          <w:rtl/>
        </w:rPr>
        <w:t xml:space="preserve">يدر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 حوالي 299 مليار دولار ، مما يجعلها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تحتل المرتبة </w:t>
      </w:r>
      <w:r>
        <w:rPr>
          <w:rFonts w:cs="Arial"/>
          <w:rtl/>
        </w:rPr>
        <w:t xml:space="preserve">رقم </w:t>
      </w:r>
      <w:r>
        <w:rPr>
          <w:rFonts w:cs="Arial"/>
        </w:rPr>
        <w:t>23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بين</w:t>
      </w:r>
      <w:r>
        <w:rPr>
          <w:rFonts w:cs="Arial"/>
          <w:rtl/>
        </w:rPr>
        <w:t xml:space="preserve"> أكبر اقتصاد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أوروبا</w:t>
      </w:r>
      <w:r>
        <w:rPr>
          <w:rFonts w:cs="Arial"/>
          <w:rtl/>
        </w:rPr>
        <w:t>, و</w:t>
      </w:r>
      <w:r>
        <w:rPr>
          <w:rFonts w:cs="Arial"/>
          <w:rtl/>
        </w:rPr>
        <w:t>يبلغ دخل الفرد من مواطنيها 51،643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الدانماركي</w:t>
      </w:r>
      <w:r>
        <w:rPr>
          <w:rFonts w:cs="Arial"/>
          <w:rtl/>
        </w:rPr>
        <w:t xml:space="preserve"> في الغالب من الخدمات (75٪) وقطاع الصناعة (22٪).</w:t>
      </w:r>
      <w:r>
        <w:rPr>
          <w:rFonts w:cs="Arial"/>
          <w:rtl/>
        </w:rPr>
        <w:t xml:space="preserve">وأهم </w:t>
      </w:r>
      <w:r>
        <w:rPr>
          <w:rFonts w:cs="Arial"/>
          <w:rtl/>
        </w:rPr>
        <w:t xml:space="preserve">السلع </w:t>
      </w:r>
      <w:r>
        <w:rPr>
          <w:rFonts w:cs="Arial"/>
          <w:rtl/>
        </w:rPr>
        <w:t>الرئيسية التي تص</w:t>
      </w:r>
      <w:r>
        <w:rPr>
          <w:rFonts w:cs="Arial"/>
          <w:rtl/>
        </w:rPr>
        <w:t>درها الدانمارك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توربينات</w:t>
      </w:r>
      <w:r>
        <w:rPr>
          <w:rFonts w:cs="Arial"/>
          <w:rtl/>
        </w:rPr>
        <w:t xml:space="preserve"> الرياح ، الأدوية ، المعدات الطبية ، السفن ، الشعير ولحم الخنزير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يشهد الاقتصاد الدنماركي نموًا معتدلاً يبلغ حوالي 2٪ سنويًا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نظرًا لكون الدنمارك أقدم مملكة في أوروبا ، فإنها تقدم مجموعة متنوعة من المواقع التاريخية والطبيعية للزوار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وهي معروفة بشكل خاص بهندستها المعمارية وشواطئها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 xml:space="preserve">فيها : </w:t>
      </w:r>
      <w:r>
        <w:rPr>
          <w:rFonts w:cs="Arial"/>
          <w:rtl/>
        </w:rPr>
        <w:t xml:space="preserve">حدائق </w:t>
      </w:r>
      <w:r>
        <w:rPr>
          <w:rFonts w:cs="Arial"/>
          <w:rtl/>
        </w:rPr>
        <w:t>تيفولي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ونيهافن</w:t>
      </w:r>
      <w:r>
        <w:rPr>
          <w:rFonts w:cs="Arial"/>
          <w:rtl/>
        </w:rPr>
        <w:t xml:space="preserve"> والمتحف الوطني للدنمارك وقصر </w:t>
      </w:r>
      <w:r>
        <w:rPr>
          <w:rFonts w:cs="Arial"/>
          <w:rtl/>
        </w:rPr>
        <w:t>كريستيانسبورج</w:t>
      </w:r>
      <w:r>
        <w:rPr>
          <w:rFonts w:cs="Arial"/>
          <w:rtl/>
        </w:rPr>
        <w:t xml:space="preserve"> ومتحف </w:t>
      </w:r>
      <w:r>
        <w:rPr>
          <w:rFonts w:cs="Arial"/>
          <w:rtl/>
        </w:rPr>
        <w:t>لينجبي</w:t>
      </w:r>
      <w:r>
        <w:rPr>
          <w:rFonts w:cs="Arial"/>
          <w:rtl/>
        </w:rPr>
        <w:t xml:space="preserve"> المفتوح</w:t>
      </w:r>
      <w:r>
        <w:rPr>
          <w:rFonts w:cs="Arial"/>
          <w:rtl/>
        </w:rPr>
        <w:t>, و</w:t>
      </w:r>
      <w:r>
        <w:rPr>
          <w:rFonts w:cs="Arial"/>
          <w:rtl/>
        </w:rPr>
        <w:t>تطورت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العاصمة</w:t>
      </w:r>
      <w:r>
        <w:rPr>
          <w:rFonts w:cs="Arial"/>
          <w:rtl/>
        </w:rPr>
        <w:t xml:space="preserve"> كوبنهاغن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لت</w:t>
      </w:r>
      <w:r>
        <w:rPr>
          <w:rFonts w:cs="Arial"/>
          <w:rtl/>
        </w:rPr>
        <w:t>ص</w:t>
      </w:r>
      <w:r>
        <w:rPr>
          <w:rFonts w:cs="Arial"/>
          <w:rtl/>
        </w:rPr>
        <w:t xml:space="preserve">بح مركزا </w:t>
      </w:r>
      <w:r>
        <w:rPr>
          <w:rFonts w:cs="Arial"/>
          <w:rtl/>
        </w:rPr>
        <w:t>متقدما لل</w:t>
      </w:r>
      <w:r>
        <w:rPr>
          <w:rFonts w:cs="Arial"/>
          <w:rtl/>
        </w:rPr>
        <w:t>طهي بوجود</w:t>
      </w:r>
      <w:r>
        <w:rPr>
          <w:rFonts w:cs="Arial"/>
          <w:rtl/>
        </w:rPr>
        <w:t xml:space="preserve"> العديد من طهاة ميشلان المقيمين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يفد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هذ</w:t>
      </w:r>
      <w:r>
        <w:rPr>
          <w:rFonts w:cs="Arial"/>
          <w:rtl/>
        </w:rPr>
        <w:t>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مجموعه</w:t>
      </w:r>
      <w:r>
        <w:rPr>
          <w:rFonts w:cs="Arial"/>
          <w:rtl/>
        </w:rPr>
        <w:t xml:space="preserve">7.7 مليون سائح </w:t>
      </w:r>
      <w:r>
        <w:rPr>
          <w:rFonts w:cs="Arial"/>
          <w:rtl/>
        </w:rPr>
        <w:t>يزور</w:t>
      </w:r>
      <w:r>
        <w:rPr>
          <w:rFonts w:cs="Arial"/>
          <w:rtl/>
        </w:rPr>
        <w:t>ونه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يأتي غالبية السياح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 ألمانيا والدول الاسكندنافية المجاورة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495</Words>
  <Characters>2578</Characters>
  <Application>WPS Office</Application>
  <DocSecurity>0</DocSecurity>
  <Paragraphs>17</Paragraphs>
  <ScaleCrop>false</ScaleCrop>
  <LinksUpToDate>false</LinksUpToDate>
  <CharactersWithSpaces>3071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٢٠٢٠-١١-١٥T٢١:٢٨:٣٤Z</dcterms:created>
  <dc:creator>HistepM</dc:creator>
  <lastModifiedBy>LT C3200</lastModifiedBy>
  <dcterms:modified xsi:type="dcterms:W3CDTF">٢٠٢٠-١١-١٥T٢١:٢٨:٣٤Z</dcterms:modified>
  <revision>2</revision>
</coreProperties>
</file>