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السودان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السوداني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99 وفقًا لمؤشر جوازات السفر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الجوازت </w:t>
      </w:r>
      <w:r>
        <w:rPr>
          <w:rFonts w:cs="Arial"/>
          <w:rtl/>
        </w:rPr>
        <w:t>حق السفر و</w:t>
      </w:r>
      <w:r>
        <w:rPr>
          <w:rFonts w:cs="Arial"/>
          <w:rtl/>
        </w:rPr>
        <w:t>الوصول بدون تأشيرة إلى 40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ويشار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أن هذه الجوازات</w:t>
      </w:r>
      <w:r>
        <w:rPr>
          <w:rFonts w:cs="Arial"/>
          <w:rtl/>
        </w:rPr>
        <w:t xml:space="preserve"> قد</w:t>
      </w:r>
      <w:r>
        <w:rPr>
          <w:rFonts w:cs="Arial"/>
          <w:rtl/>
        </w:rPr>
        <w:t xml:space="preserve"> انخفض تصنيف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م</w:t>
      </w:r>
      <w:r>
        <w:rPr>
          <w:rFonts w:cs="Arial"/>
          <w:rtl/>
        </w:rPr>
        <w:t>دى السنوات الماضية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تراجعت</w:t>
      </w:r>
      <w:r>
        <w:rPr>
          <w:rFonts w:cs="Arial"/>
          <w:rtl/>
        </w:rPr>
        <w:t xml:space="preserve"> من المركز 79 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 xml:space="preserve">كانت عليه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نزولا </w:t>
      </w:r>
      <w:r>
        <w:rPr>
          <w:rFonts w:cs="Arial"/>
          <w:rtl/>
        </w:rPr>
        <w:t>إلى الترتيب الحالي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السودانية با</w:t>
      </w:r>
      <w:r>
        <w:rPr>
          <w:rFonts w:cs="Arial"/>
          <w:rtl/>
        </w:rPr>
        <w:t>مكاني</w:t>
      </w:r>
      <w:r>
        <w:rPr>
          <w:rFonts w:cs="Arial"/>
          <w:rtl/>
        </w:rPr>
        <w:t>ة السفر وال</w:t>
      </w:r>
      <w:r>
        <w:rPr>
          <w:rFonts w:cs="Arial"/>
          <w:rtl/>
        </w:rPr>
        <w:t>دخول بدون تأشيرة و</w:t>
      </w:r>
      <w:r>
        <w:rPr>
          <w:rFonts w:cs="Arial"/>
          <w:rtl/>
        </w:rPr>
        <w:t xml:space="preserve">امكانية السفر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تأشيرات عند الوصول إلى دول مثل بنغلاديش ونيبال وغانا</w:t>
      </w:r>
      <w:r>
        <w:rPr>
          <w:rFonts w:cs="Arial"/>
          <w:rtl/>
        </w:rPr>
        <w:t>, و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المواطنون السودانيون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لدخول 186 وجهة في العالم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الصين وروسيا والولايات المتحدة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وينتج عن المتطلبات العالية للحصول على تلك التأشير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تراجعا في </w:t>
      </w:r>
      <w:r>
        <w:rPr>
          <w:rFonts w:cs="Arial"/>
          <w:rtl/>
        </w:rPr>
        <w:t>ال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الممنوحة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لتي </w:t>
      </w:r>
      <w:r>
        <w:rPr>
          <w:rFonts w:cs="Arial"/>
          <w:rtl/>
        </w:rPr>
        <w:t xml:space="preserve">لا تزيد عن </w:t>
      </w:r>
      <w:r>
        <w:rPr>
          <w:rFonts w:cs="Arial"/>
          <w:rtl/>
        </w:rPr>
        <w:t>درجة تنقل اجمالية منخفضة للغاية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السودان مستعمرة بريطانية سابق</w:t>
      </w:r>
      <w:r>
        <w:rPr>
          <w:rFonts w:cs="Arial"/>
          <w:rtl/>
        </w:rPr>
        <w:t>ة,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 xml:space="preserve">في شمال شرق إفريقيا وتتكون من 18 </w:t>
      </w:r>
      <w:r>
        <w:rPr>
          <w:rFonts w:cs="Arial"/>
          <w:rtl/>
        </w:rPr>
        <w:t>ولاية</w:t>
      </w:r>
      <w:r>
        <w:rPr>
          <w:rFonts w:cs="Arial"/>
          <w:rtl/>
        </w:rPr>
        <w:t>, و</w:t>
      </w:r>
      <w:r>
        <w:rPr>
          <w:rFonts w:cs="Arial"/>
          <w:rtl/>
        </w:rPr>
        <w:t>تحدها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إريتريا وإثيوبيا وجنوب السودان وجمهورية إفريقيا الوسطى وتشاد وليبيا ومصر. </w:t>
      </w:r>
    </w:p>
    <w:p>
      <w:pPr>
        <w:pStyle w:val="style0"/>
        <w:rPr>
          <w:rtl/>
        </w:rPr>
      </w:pPr>
      <w:r>
        <w:rPr>
          <w:rFonts w:cs="Arial"/>
          <w:rtl/>
        </w:rPr>
        <w:t>أهم ولايات</w:t>
      </w:r>
      <w:r>
        <w:rPr>
          <w:rFonts w:cs="Arial"/>
          <w:rtl/>
        </w:rPr>
        <w:t xml:space="preserve"> السودان :</w:t>
      </w:r>
      <w:r>
        <w:rPr>
          <w:rFonts w:cs="Arial"/>
          <w:rtl/>
        </w:rPr>
        <w:t xml:space="preserve"> الخرطوم وجنوب دارفور والجزيرة</w:t>
      </w:r>
      <w:r>
        <w:rPr>
          <w:rFonts w:cs="Arial"/>
          <w:rtl/>
        </w:rPr>
        <w:t>، ويعتب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 xml:space="preserve">السودان </w:t>
      </w:r>
      <w:r>
        <w:rPr>
          <w:rFonts w:cs="Arial"/>
          <w:rtl/>
        </w:rPr>
        <w:t>ثالث أكبر دولة في إفريقيا بمساحة تزيد عن 1.8 مليون كيلومتر مربع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هذه الدولة فهو</w:t>
      </w:r>
      <w:r>
        <w:rPr>
          <w:rFonts w:cs="Arial"/>
          <w:rtl/>
        </w:rPr>
        <w:t xml:space="preserve"> حار مع هطول الأمطار الموسمية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ت</w:t>
      </w:r>
      <w:r>
        <w:rPr>
          <w:rFonts w:cs="Arial"/>
          <w:rtl/>
        </w:rPr>
        <w:t>تميز تضاريسها بسهول منبسطة كبيرة مع مزيد من الصحراء في الشمال.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السودان</w:t>
      </w:r>
      <w:r>
        <w:rPr>
          <w:rFonts w:cs="Arial"/>
          <w:rtl/>
        </w:rPr>
        <w:t xml:space="preserve"> أكثر من 41.5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البلاد هي </w:t>
      </w:r>
      <w:r>
        <w:rPr>
          <w:rFonts w:cs="Arial"/>
          <w:rtl/>
        </w:rPr>
        <w:t>الخرطوم ، وهي أيضًا أكبر مدينة في البلاد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أم درمان ونيالا وبورتسودان.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الخرطوم الدولي (</w:t>
      </w:r>
      <w:r>
        <w:t>KRT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ركاب </w:t>
      </w:r>
      <w:r>
        <w:rPr>
          <w:rFonts w:cs="Arial"/>
          <w:rtl/>
        </w:rPr>
        <w:t>ال</w:t>
      </w:r>
      <w:r>
        <w:rPr>
          <w:rFonts w:cs="Arial"/>
          <w:rtl/>
        </w:rPr>
        <w:t>سنوية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حوالي </w:t>
      </w:r>
      <w:r>
        <w:rPr>
          <w:rFonts w:cs="Arial"/>
          <w:rtl/>
        </w:rPr>
        <w:t>3.5 مليون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مسافر, 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الدولة بوجهات عبر إفريقيا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نال السودان استقلاله عام 1956 ، </w:t>
      </w:r>
      <w:r>
        <w:rPr>
          <w:rFonts w:cs="Arial"/>
          <w:rtl/>
        </w:rPr>
        <w:t>وتغلب</w:t>
      </w:r>
      <w:r>
        <w:rPr>
          <w:rFonts w:cs="Arial"/>
          <w:rtl/>
        </w:rPr>
        <w:t xml:space="preserve"> على ثقافته مزيج من التقاليد </w:t>
      </w:r>
      <w:r>
        <w:rPr>
          <w:rFonts w:cs="Arial"/>
          <w:rtl/>
        </w:rPr>
        <w:t>العائدة ل</w:t>
      </w:r>
      <w:r>
        <w:rPr>
          <w:rFonts w:cs="Arial"/>
          <w:rtl/>
        </w:rPr>
        <w:t>مجموعات عرقية متعددة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الدين الرئيسي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الدين</w:t>
      </w:r>
      <w:r>
        <w:rPr>
          <w:rFonts w:cs="Arial"/>
          <w:rtl/>
        </w:rPr>
        <w:t xml:space="preserve"> الإسلام</w:t>
      </w:r>
      <w:r>
        <w:rPr>
          <w:rFonts w:cs="Arial"/>
          <w:rtl/>
        </w:rPr>
        <w:t xml:space="preserve">ي, في حين ان </w:t>
      </w:r>
      <w:r>
        <w:rPr>
          <w:rFonts w:cs="Arial"/>
          <w:rtl/>
        </w:rPr>
        <w:t xml:space="preserve">اللغات الرسمية </w:t>
      </w:r>
      <w:r>
        <w:rPr>
          <w:rFonts w:cs="Arial"/>
          <w:rtl/>
        </w:rPr>
        <w:t>لهذا البلد</w:t>
      </w:r>
      <w:r>
        <w:rPr>
          <w:rFonts w:cs="Arial"/>
          <w:rtl/>
        </w:rPr>
        <w:t xml:space="preserve"> هي الإنجليزية والعربية.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السودان</w:t>
      </w:r>
      <w:r>
        <w:rPr>
          <w:rFonts w:cs="Arial"/>
          <w:rtl/>
        </w:rPr>
        <w:t xml:space="preserve"> على القانون الإنجليزي العام والقانون الإسلامي</w:t>
      </w:r>
      <w:r>
        <w:rPr>
          <w:rFonts w:cs="Arial"/>
          <w:rtl/>
        </w:rPr>
        <w:t>, في حين ان شكل الدولة ونوع نظام الحكم فيها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لا يوجد حاليًا رئيس دولة </w:t>
      </w:r>
      <w:r>
        <w:rPr>
          <w:rFonts w:cs="Arial"/>
          <w:rtl/>
        </w:rPr>
        <w:t>ا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حكومة حيث تولى الجيش </w:t>
      </w:r>
      <w:r>
        <w:rPr>
          <w:rFonts w:cs="Arial"/>
          <w:rtl/>
        </w:rPr>
        <w:t>ال</w:t>
      </w:r>
      <w:r>
        <w:rPr>
          <w:rFonts w:cs="Arial"/>
          <w:rtl/>
        </w:rPr>
        <w:t>سيطرة</w:t>
      </w:r>
      <w:r>
        <w:rPr>
          <w:rFonts w:cs="Arial"/>
          <w:rtl/>
        </w:rPr>
        <w:t xml:space="preserve"> على البلاد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 xml:space="preserve">الانتخابات </w:t>
      </w:r>
      <w:r>
        <w:rPr>
          <w:rFonts w:cs="Arial"/>
          <w:rtl/>
        </w:rPr>
        <w:t xml:space="preserve">في هذا البلد </w:t>
      </w:r>
      <w:r>
        <w:rPr>
          <w:rFonts w:cs="Arial"/>
          <w:rtl/>
        </w:rPr>
        <w:t>كل 7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السودان</w:t>
      </w:r>
      <w:r>
        <w:rPr>
          <w:rFonts w:cs="Arial"/>
          <w:rtl/>
        </w:rPr>
        <w:t xml:space="preserve"> الرسمية هي الجنيه السوداني (</w:t>
      </w:r>
      <w:r>
        <w:t>SDG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</w:t>
      </w:r>
      <w:r>
        <w:rPr>
          <w:rFonts w:cs="Arial"/>
          <w:rtl/>
        </w:rPr>
        <w:t xml:space="preserve"> يبلغ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55 جنيه سوداني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السودان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 إجمالي الناتج المحلي</w:t>
      </w:r>
      <w:r>
        <w:rPr>
          <w:rFonts w:cs="Arial"/>
          <w:rtl/>
        </w:rPr>
        <w:t xml:space="preserve"> الب</w:t>
      </w:r>
      <w:r>
        <w:rPr>
          <w:rFonts w:cs="Arial"/>
          <w:rtl/>
        </w:rPr>
        <w:t>الغ</w:t>
      </w:r>
      <w:r>
        <w:rPr>
          <w:rFonts w:cs="Arial"/>
          <w:rtl/>
        </w:rPr>
        <w:t xml:space="preserve"> حوالي 177.6 مليار دولار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المركز </w:t>
      </w:r>
      <w:r>
        <w:rPr>
          <w:rFonts w:cs="Arial"/>
          <w:rtl/>
        </w:rPr>
        <w:t>1</w:t>
      </w:r>
      <w:r>
        <w:rPr>
          <w:rFonts w:cs="Arial"/>
        </w:rPr>
        <w:t>0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أكبر اقتصاد</w:t>
      </w:r>
      <w:r>
        <w:rPr>
          <w:rFonts w:cs="Arial"/>
          <w:rtl/>
        </w:rPr>
        <w:t xml:space="preserve">ًات إفريقيا,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يبلغ</w:t>
      </w:r>
      <w:r>
        <w:rPr>
          <w:rFonts w:cs="Arial"/>
          <w:rtl/>
        </w:rPr>
        <w:t xml:space="preserve"> متوسط</w:t>
      </w:r>
      <w:r>
        <w:rPr>
          <w:rFonts w:cs="Arial"/>
          <w:rtl/>
        </w:rPr>
        <w:t xml:space="preserve"> دخل الفرد فيها 4232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يعد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من قطاعي الخدمات والزراعة اهم</w:t>
      </w:r>
      <w:r>
        <w:rPr>
          <w:rFonts w:cs="Arial"/>
          <w:rtl/>
        </w:rPr>
        <w:t xml:space="preserve"> القطاعات الرئيسية المساهمة في الناتج المحلي الإجمالي</w:t>
      </w:r>
      <w:r>
        <w:rPr>
          <w:rFonts w:cs="Arial"/>
          <w:rtl/>
        </w:rPr>
        <w:t xml:space="preserve">, ويعتبر </w:t>
      </w:r>
      <w:r>
        <w:rPr>
          <w:rFonts w:cs="Arial"/>
          <w:rtl/>
        </w:rPr>
        <w:t xml:space="preserve">السودان </w:t>
      </w:r>
      <w:r>
        <w:rPr>
          <w:rFonts w:cs="Arial"/>
          <w:rtl/>
        </w:rPr>
        <w:t>أكبر منتج ومصدر للصمغ العربي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ويعمل أكثر من 80٪ من السكان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في قطاع الزراعة.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عد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القطن والفول السوداني والذرة الرفيعة والدخن والقمح والزيت والقطن والمنسوجات والاسمنت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بع</w:t>
      </w:r>
      <w:r>
        <w:rPr>
          <w:rFonts w:cs="Arial"/>
          <w:rtl/>
        </w:rPr>
        <w:t xml:space="preserve">ض </w:t>
      </w:r>
      <w:r>
        <w:rPr>
          <w:rFonts w:cs="Arial"/>
          <w:rtl/>
        </w:rPr>
        <w:t xml:space="preserve">المنتجات </w:t>
      </w:r>
      <w:r>
        <w:rPr>
          <w:rFonts w:cs="Arial"/>
          <w:rtl/>
        </w:rPr>
        <w:t xml:space="preserve">الرئيسية التي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صدرها </w:t>
      </w:r>
      <w:r>
        <w:rPr>
          <w:rFonts w:cs="Arial"/>
          <w:rtl/>
        </w:rPr>
        <w:t>الس</w:t>
      </w:r>
      <w:r>
        <w:rPr>
          <w:rFonts w:cs="Arial"/>
          <w:rtl/>
        </w:rPr>
        <w:t>ودان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يعتبر </w:t>
      </w:r>
      <w:r>
        <w:rPr>
          <w:rFonts w:cs="Arial"/>
          <w:rtl/>
        </w:rPr>
        <w:t>السودان مقصد سياحي متطور. وهي معروفة بحياتها البرية وطبيعتها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هناك ثلاثة مواقع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درجة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 منتشرة في</w:t>
      </w:r>
      <w:r>
        <w:rPr>
          <w:rFonts w:cs="Arial"/>
          <w:rtl/>
        </w:rPr>
        <w:t xml:space="preserve"> أنحاء</w:t>
      </w:r>
      <w:r>
        <w:rPr>
          <w:rFonts w:cs="Arial"/>
          <w:rtl/>
        </w:rPr>
        <w:t xml:space="preserve"> متفرقة من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وتشمل </w:t>
      </w:r>
      <w:r>
        <w:rPr>
          <w:rFonts w:cs="Arial"/>
          <w:rtl/>
        </w:rPr>
        <w:t xml:space="preserve">الأنشطة السياحية الرئيسية </w:t>
      </w:r>
      <w:r>
        <w:rPr>
          <w:rFonts w:cs="Arial"/>
          <w:rtl/>
        </w:rPr>
        <w:t xml:space="preserve">في السودان : </w:t>
      </w:r>
      <w:r>
        <w:rPr>
          <w:rFonts w:cs="Arial"/>
          <w:rtl/>
        </w:rPr>
        <w:t>مشاهدة الحيوانات والمشي لمسافات طويلة</w:t>
      </w:r>
      <w:r>
        <w:rPr>
          <w:rFonts w:cs="Arial"/>
          <w:rtl/>
        </w:rPr>
        <w:t xml:space="preserve">, بينما تشمل 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</w:t>
      </w:r>
      <w:r>
        <w:rPr>
          <w:rFonts w:cs="Arial"/>
          <w:rtl/>
        </w:rPr>
        <w:t>ا :</w:t>
      </w:r>
      <w:r>
        <w:rPr>
          <w:rFonts w:cs="Arial"/>
          <w:rtl/>
        </w:rPr>
        <w:t xml:space="preserve"> مروي ، وسواكن ، وخرطوم ، وكرمة ، ومتنزه </w:t>
      </w:r>
      <w:r>
        <w:rPr>
          <w:rFonts w:cs="Arial"/>
          <w:rtl/>
        </w:rPr>
        <w:t>الدندر</w:t>
      </w:r>
      <w:r>
        <w:rPr>
          <w:rFonts w:cs="Arial"/>
          <w:rtl/>
        </w:rPr>
        <w:t xml:space="preserve"> الوطني ، ومنتزه سنجانب الوطني ، وبورتسودان ، </w:t>
      </w:r>
      <w:r>
        <w:rPr>
          <w:rFonts w:cs="Arial"/>
          <w:rtl/>
        </w:rPr>
        <w:t>وأركويت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عدد زوار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السودان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لسياحة سنويًا</w:t>
      </w:r>
      <w:r>
        <w:rPr>
          <w:rFonts w:cs="Arial"/>
          <w:rtl/>
        </w:rPr>
        <w:t xml:space="preserve"> غير معروف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لكن الحكومة</w:t>
      </w:r>
      <w:r>
        <w:rPr>
          <w:rFonts w:cs="Arial"/>
          <w:rtl/>
        </w:rPr>
        <w:t xml:space="preserve"> السودانية</w:t>
      </w:r>
      <w:r>
        <w:rPr>
          <w:rFonts w:cs="Arial"/>
          <w:rtl/>
        </w:rPr>
        <w:t xml:space="preserve"> ت</w:t>
      </w:r>
      <w:r>
        <w:rPr>
          <w:rFonts w:cs="Arial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جذب المزيد من السياح في المستقبل من خلال البدء في تحسينات البنية التحتية.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527</Words>
  <Characters>2624</Characters>
  <Application>WPS Office</Application>
  <DocSecurity>0</DocSecurity>
  <Paragraphs>23</Paragraphs>
  <ScaleCrop>false</ScaleCrop>
  <LinksUpToDate>false</LinksUpToDate>
  <CharactersWithSpaces>3146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٢٠٢٠-١٢-٠٣T٢٣:٠٨:٣٤Z</dcterms:created>
  <dc:creator>HistepM</dc:creator>
  <lastModifiedBy>LT C3200</lastModifiedBy>
  <dcterms:modified xsi:type="dcterms:W3CDTF">٢٠٢٠-١٢-٠٣T٢٣:١٦:٤١Z</dcterms:modified>
  <revision>3</revision>
</coreProperties>
</file>