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مدينة الفاتيكان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مدينة الفاتيكان حاليًا المرتبة 27 وفقًا لمؤشر جواز سفر </w:t>
      </w:r>
      <w:r>
        <w:t>Henley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 xml:space="preserve">على مر السنين ظل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الجوازت</w:t>
      </w:r>
      <w:r>
        <w:rPr>
          <w:rFonts w:cs="Arial"/>
          <w:rtl/>
        </w:rPr>
        <w:t xml:space="preserve"> ثابتًا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وتو</w:t>
      </w:r>
      <w:r>
        <w:rPr>
          <w:rFonts w:cs="Arial"/>
          <w:rtl/>
        </w:rPr>
        <w:t xml:space="preserve">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154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يجعلها واحدة من أكثر جوازات السفر المرغوبة في العالم </w:t>
      </w:r>
      <w:r>
        <w:rPr>
          <w:rFonts w:cs="Arial"/>
          <w:rtl/>
        </w:rPr>
        <w:t>وب</w:t>
      </w:r>
      <w:r>
        <w:rPr>
          <w:rFonts w:cs="Arial"/>
          <w:rtl/>
        </w:rPr>
        <w:t>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ا</w:t>
      </w:r>
      <w:r>
        <w:rPr>
          <w:rFonts w:cs="Arial"/>
          <w:rtl/>
        </w:rPr>
        <w:t>لفاتيكان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</w:t>
      </w:r>
      <w:r>
        <w:rPr>
          <w:rFonts w:cs="Arial"/>
          <w:rtl/>
        </w:rPr>
        <w:t>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البرازيل وتايوان والمملكة المتحدة وتشيلي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لحاملو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با</w:t>
      </w:r>
      <w:r>
        <w:rPr>
          <w:rFonts w:cs="Arial"/>
          <w:rtl/>
        </w:rPr>
        <w:t>مكا</w:t>
      </w:r>
      <w:r>
        <w:rPr>
          <w:rFonts w:cs="Arial"/>
          <w:rtl/>
        </w:rPr>
        <w:t>نية ا</w:t>
      </w:r>
      <w:r>
        <w:rPr>
          <w:rFonts w:cs="Arial"/>
          <w:rtl/>
        </w:rPr>
        <w:t>لسفر الفوري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 الفاتيكان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حوالي 72 وجهة في العالم </w:t>
      </w:r>
      <w:r>
        <w:rPr>
          <w:rFonts w:cs="Arial"/>
          <w:rtl/>
        </w:rPr>
        <w:t>و</w:t>
      </w:r>
      <w:r>
        <w:rPr>
          <w:rFonts w:cs="Arial"/>
          <w:rtl/>
        </w:rPr>
        <w:t>إلى دول مثل الهند والولايات المتحدة والصين.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دولة الفاتيكان غير الساحلية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ستق</w:t>
      </w:r>
      <w:r>
        <w:rPr>
          <w:rFonts w:cs="Arial"/>
          <w:rtl/>
        </w:rPr>
        <w:t xml:space="preserve">لة </w:t>
      </w:r>
      <w:r>
        <w:rPr>
          <w:rFonts w:cs="Arial"/>
          <w:rtl/>
        </w:rPr>
        <w:t>قوامها</w:t>
      </w:r>
      <w:r>
        <w:rPr>
          <w:rFonts w:cs="Arial"/>
          <w:rtl/>
        </w:rPr>
        <w:t xml:space="preserve"> مدينة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المدينة </w:t>
      </w:r>
      <w:r>
        <w:rPr>
          <w:rFonts w:cs="Arial"/>
          <w:rtl/>
        </w:rPr>
        <w:t xml:space="preserve">داخل حدود مدينة روما </w:t>
      </w:r>
      <w:r>
        <w:rPr>
          <w:rFonts w:cs="Arial"/>
          <w:rtl/>
        </w:rPr>
        <w:t>الإيطالية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وبالتالي فهي محاطة </w:t>
      </w:r>
      <w:r>
        <w:rPr>
          <w:rFonts w:cs="Arial"/>
          <w:rtl/>
        </w:rPr>
        <w:t>ب</w:t>
      </w:r>
      <w:r>
        <w:rPr>
          <w:rFonts w:cs="Arial"/>
          <w:rtl/>
        </w:rPr>
        <w:t>إيطاليا</w:t>
      </w:r>
      <w:r>
        <w:rPr>
          <w:rFonts w:cs="Arial"/>
          <w:rtl/>
        </w:rPr>
        <w:t xml:space="preserve"> بالكامل, 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دولة</w:t>
      </w:r>
      <w:r>
        <w:rPr>
          <w:rFonts w:cs="Arial"/>
          <w:rtl/>
        </w:rPr>
        <w:t xml:space="preserve"> مدينة الفاتيكان 0.49 كيلومتر مربع فقط ، وبالتالي فهي أصغر دولة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 ي</w:t>
      </w:r>
      <w:r>
        <w:rPr>
          <w:rFonts w:cs="Arial"/>
          <w:rtl/>
        </w:rPr>
        <w:t>بلغ طولها 1.05 كم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عرضها 0.85 كم فقط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متوسطي مع صيف حار وشتاء معتدل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بالمباني فقط وحديقة </w:t>
      </w:r>
      <w:r>
        <w:rPr>
          <w:rFonts w:cs="Arial"/>
          <w:rtl/>
        </w:rPr>
        <w:t>كبيرة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الفاتيكان</w:t>
      </w:r>
      <w:r>
        <w:rPr>
          <w:rFonts w:cs="Arial"/>
          <w:rtl/>
        </w:rPr>
        <w:t xml:space="preserve"> 825 شخصًا ، مما يجعلها أيضًا أصغ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العالم من حيث</w:t>
      </w:r>
      <w:r>
        <w:rPr>
          <w:rFonts w:cs="Arial"/>
          <w:rtl/>
        </w:rPr>
        <w:t xml:space="preserve"> عدد </w:t>
      </w:r>
      <w:r>
        <w:rPr>
          <w:rFonts w:cs="Arial"/>
          <w:rtl/>
        </w:rPr>
        <w:t>ال</w:t>
      </w:r>
      <w:r>
        <w:rPr>
          <w:rFonts w:cs="Arial"/>
          <w:rtl/>
        </w:rPr>
        <w:t>سكا</w:t>
      </w:r>
      <w:r>
        <w:rPr>
          <w:rFonts w:cs="Arial"/>
          <w:rtl/>
        </w:rPr>
        <w:t>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ولا</w:t>
      </w:r>
      <w:r>
        <w:rPr>
          <w:rFonts w:cs="Arial"/>
          <w:rtl/>
        </w:rPr>
        <w:t xml:space="preserve">يوجد مطار في مدينة الفاتيكان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يستوجب على سكانها</w:t>
      </w:r>
      <w:r>
        <w:rPr>
          <w:rFonts w:cs="Arial"/>
          <w:rtl/>
        </w:rPr>
        <w:t xml:space="preserve"> السفر إلى مطار ليوناردو 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فينشي </w:t>
      </w:r>
      <w:r>
        <w:rPr>
          <w:rFonts w:cs="Arial"/>
          <w:rtl/>
        </w:rPr>
        <w:t>فيوميتشينو</w:t>
      </w:r>
      <w:r>
        <w:rPr>
          <w:rFonts w:cs="Arial"/>
          <w:rtl/>
        </w:rPr>
        <w:t xml:space="preserve"> القريب (</w:t>
      </w:r>
      <w:r>
        <w:t>FCO</w:t>
      </w:r>
      <w:r>
        <w:rPr>
          <w:rFonts w:cs="Arial"/>
          <w:rtl/>
        </w:rPr>
        <w:t>) في إيطاليا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أو ركوب طائرة هليكوبتر من مهبط طائرات الهليكوبتر بمدينة الفاتيكان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المدينة</w:t>
      </w:r>
      <w:r>
        <w:rPr>
          <w:rFonts w:cs="Arial"/>
          <w:rtl/>
        </w:rPr>
        <w:t xml:space="preserve"> خط سكة حديد إلى إيطاليا ،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يستخدم بشكل أساسي للشحن</w:t>
      </w:r>
      <w:r>
        <w:rPr>
          <w:rFonts w:cs="Arial"/>
          <w:rtl/>
        </w:rPr>
        <w:t>, وب</w:t>
      </w:r>
      <w:r>
        <w:rPr>
          <w:rFonts w:cs="Arial"/>
          <w:rtl/>
        </w:rPr>
        <w:t>خلاف ذلك ، فإن الدخول الوحيد إلى البلاد يكون سيرًا على الأقدام.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تهيمن الكنيسة الكاثوليكية على ثقافة مدينة الفاتيكان ، </w:t>
      </w:r>
      <w:r>
        <w:rPr>
          <w:rFonts w:cs="Arial"/>
          <w:rtl/>
        </w:rPr>
        <w:t xml:space="preserve">فهذه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مقر البابا والمركز العالمي للمسيحية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وفي حين</w:t>
      </w:r>
      <w:r>
        <w:rPr>
          <w:rFonts w:cs="Arial"/>
          <w:rtl/>
        </w:rPr>
        <w:t xml:space="preserve"> لا</w:t>
      </w:r>
      <w:r>
        <w:rPr>
          <w:rFonts w:cs="Arial"/>
          <w:rtl/>
        </w:rPr>
        <w:t xml:space="preserve">توجد لغة رسمية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 xml:space="preserve">فإنه في </w:t>
      </w:r>
      <w:r>
        <w:rPr>
          <w:rFonts w:cs="Arial"/>
          <w:rtl/>
        </w:rPr>
        <w:t>الغالب يتم</w:t>
      </w:r>
      <w:r>
        <w:rPr>
          <w:rFonts w:cs="Arial"/>
          <w:rtl/>
        </w:rPr>
        <w:t xml:space="preserve"> استخدام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الإيطالية واللاتينية في </w:t>
      </w:r>
      <w:r>
        <w:rPr>
          <w:rFonts w:cs="Arial"/>
          <w:rtl/>
        </w:rPr>
        <w:t xml:space="preserve">البلاد, </w:t>
      </w:r>
      <w:r>
        <w:rPr>
          <w:rFonts w:cs="Arial"/>
          <w:rtl/>
        </w:rPr>
        <w:t>و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الفاتيكان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فيقوم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قانون</w:t>
      </w:r>
      <w:r>
        <w:rPr>
          <w:rFonts w:cs="Arial"/>
          <w:rtl/>
        </w:rPr>
        <w:t xml:space="preserve"> مدني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متأثر </w:t>
      </w:r>
      <w:r>
        <w:rPr>
          <w:rFonts w:cs="Arial"/>
          <w:rtl/>
        </w:rPr>
        <w:t>بنظيره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إيطال</w:t>
      </w:r>
      <w:r>
        <w:rPr>
          <w:rFonts w:cs="Arial"/>
          <w:rtl/>
        </w:rPr>
        <w:t>ي,</w:t>
      </w:r>
      <w:r>
        <w:rPr>
          <w:rFonts w:cs="Arial"/>
          <w:rtl/>
        </w:rPr>
        <w:t xml:space="preserve"> ويتميز </w:t>
      </w:r>
      <w:r>
        <w:rPr>
          <w:rFonts w:cs="Arial"/>
          <w:rtl/>
        </w:rPr>
        <w:t>شكل الدولة ونوع نظام الحكم ف</w:t>
      </w:r>
      <w:r>
        <w:rPr>
          <w:rFonts w:cs="Arial"/>
          <w:rtl/>
        </w:rPr>
        <w:t>يه</w:t>
      </w:r>
      <w:r>
        <w:rPr>
          <w:rFonts w:cs="Arial"/>
          <w:rtl/>
        </w:rPr>
        <w:t>ا ب</w:t>
      </w:r>
      <w:r>
        <w:rPr>
          <w:rFonts w:cs="Arial"/>
          <w:rtl/>
        </w:rPr>
        <w:t>نظام ملكي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البابا هو 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ورئيس </w:t>
      </w:r>
      <w:r>
        <w:rPr>
          <w:rFonts w:cs="Arial"/>
          <w:rtl/>
        </w:rPr>
        <w:t>حكوم</w:t>
      </w:r>
      <w:r>
        <w:rPr>
          <w:rFonts w:cs="Arial"/>
          <w:rtl/>
        </w:rPr>
        <w:t>تها كذلك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والبابا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>في ا</w:t>
      </w:r>
      <w:r>
        <w:rPr>
          <w:rFonts w:cs="Arial"/>
          <w:rtl/>
        </w:rPr>
        <w:t xml:space="preserve">لفاتيكان هو </w:t>
      </w:r>
      <w:r>
        <w:rPr>
          <w:rFonts w:cs="Arial"/>
          <w:rtl/>
        </w:rPr>
        <w:t>البابا خور</w:t>
      </w:r>
      <w:r>
        <w:rPr>
          <w:rFonts w:cs="Arial"/>
          <w:rtl/>
        </w:rPr>
        <w:t>خي ما</w:t>
      </w:r>
      <w:r>
        <w:rPr>
          <w:rFonts w:cs="Arial"/>
          <w:rtl/>
        </w:rPr>
        <w:t xml:space="preserve">ريو </w:t>
      </w:r>
      <w:r>
        <w:rPr>
          <w:rFonts w:cs="Arial"/>
          <w:rtl/>
        </w:rPr>
        <w:t>برجوليو,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ولا يوجد </w:t>
      </w:r>
      <w:r>
        <w:rPr>
          <w:rFonts w:cs="Arial"/>
          <w:rtl/>
        </w:rPr>
        <w:t xml:space="preserve">انتخابات في </w:t>
      </w:r>
      <w:r>
        <w:rPr>
          <w:rFonts w:cs="Arial"/>
          <w:rtl/>
        </w:rPr>
        <w:t>الفاتيكا</w:t>
      </w:r>
      <w:r>
        <w:rPr>
          <w:rFonts w:cs="Arial"/>
          <w:rtl/>
        </w:rPr>
        <w:t>ن, حيث تمتد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ولاية البابا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تدوم </w:t>
      </w:r>
      <w:r>
        <w:rPr>
          <w:rFonts w:cs="Arial"/>
          <w:rtl/>
        </w:rPr>
        <w:t>مدى الحياة.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الفاتيكان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تحقق </w:t>
      </w:r>
      <w:r>
        <w:rPr>
          <w:rFonts w:cs="Arial"/>
          <w:rtl/>
        </w:rPr>
        <w:t>الد</w:t>
      </w:r>
      <w:r>
        <w:rPr>
          <w:rFonts w:cs="Arial"/>
          <w:rtl/>
        </w:rPr>
        <w:t>ولة</w:t>
      </w:r>
      <w:r>
        <w:rPr>
          <w:rFonts w:cs="Arial"/>
          <w:rtl/>
        </w:rPr>
        <w:t xml:space="preserve"> البابوية</w:t>
      </w:r>
      <w:r>
        <w:rPr>
          <w:rFonts w:cs="Arial"/>
          <w:rtl/>
        </w:rPr>
        <w:t xml:space="preserve"> عائدات سنوية قدرها 315 مليون دولار ، ومع ذلك ، فإن لديها إنفاقًا قدره 348 مليون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لذلك عادة ما تعاني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من عجز سنوي يتم تعويضه عن طريق التبرعات أو الاحتياطيات</w:t>
      </w:r>
      <w:r>
        <w:rPr>
          <w:rFonts w:cs="Arial"/>
          <w:rtl/>
        </w:rPr>
        <w:t>, وتعتبر</w:t>
      </w:r>
      <w:r>
        <w:rPr>
          <w:rFonts w:cs="Arial"/>
          <w:rtl/>
        </w:rPr>
        <w:t xml:space="preserve"> سلع التصدير الوحيدة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الدولة</w:t>
      </w:r>
      <w:r>
        <w:rPr>
          <w:rFonts w:cs="Arial"/>
          <w:rtl/>
        </w:rPr>
        <w:t xml:space="preserve"> هي الهدايا التذكارية للسائحين وإنتاج صغير من الأزياء والفسيفساء.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تُعرف مدينة الفاتيكان في الغالب بأنها عاصمة الكنيسة المسيحية الكاثوليكية ، والتي تعد في حد ذاتها أحد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>المسجلة كمو</w:t>
      </w:r>
      <w:r>
        <w:rPr>
          <w:rFonts w:cs="Arial"/>
          <w:rtl/>
        </w:rPr>
        <w:t>قع ل</w:t>
      </w:r>
      <w:r>
        <w:rPr>
          <w:rFonts w:cs="Arial"/>
          <w:rtl/>
        </w:rPr>
        <w:t xml:space="preserve">لتراث العالمي </w:t>
      </w:r>
      <w:r>
        <w:rPr>
          <w:rFonts w:cs="Arial"/>
          <w:rtl/>
        </w:rPr>
        <w:t>ل</w:t>
      </w:r>
      <w:r>
        <w:rPr>
          <w:rFonts w:cs="Arial"/>
          <w:rtl/>
        </w:rPr>
        <w:t>دا ال</w:t>
      </w:r>
      <w:r>
        <w:rPr>
          <w:rFonts w:cs="Arial"/>
          <w:rtl/>
        </w:rPr>
        <w:t>يونسكو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زوار يأتون </w:t>
      </w:r>
      <w:r>
        <w:rPr>
          <w:rFonts w:cs="Arial"/>
          <w:rtl/>
        </w:rPr>
        <w:t xml:space="preserve">إليها </w:t>
      </w:r>
      <w:r>
        <w:rPr>
          <w:rFonts w:cs="Arial"/>
          <w:rtl/>
        </w:rPr>
        <w:t>من جميع أنحاء العالم لمشاهدة هذا المكان الخاص أو لحضور إحدى ال</w:t>
      </w:r>
      <w:r>
        <w:rPr>
          <w:rFonts w:cs="Arial"/>
          <w:rtl/>
        </w:rPr>
        <w:t xml:space="preserve">فعاليات </w:t>
      </w:r>
      <w:r>
        <w:rPr>
          <w:rFonts w:cs="Arial"/>
          <w:rtl/>
        </w:rPr>
        <w:t>الجماهيرية ا</w:t>
      </w:r>
      <w:r>
        <w:rPr>
          <w:rFonts w:cs="Arial"/>
          <w:rtl/>
        </w:rPr>
        <w:t xml:space="preserve">لتي </w:t>
      </w:r>
      <w:r>
        <w:rPr>
          <w:rFonts w:cs="Arial"/>
          <w:rtl/>
        </w:rPr>
        <w:t>يقيمها</w:t>
      </w:r>
      <w:r>
        <w:rPr>
          <w:rFonts w:cs="Arial"/>
          <w:rtl/>
        </w:rPr>
        <w:t xml:space="preserve"> البابا </w:t>
      </w:r>
      <w:r>
        <w:rPr>
          <w:rFonts w:cs="Arial"/>
          <w:rtl/>
        </w:rPr>
        <w:t>ب</w:t>
      </w:r>
      <w:r>
        <w:rPr>
          <w:rFonts w:cs="Arial"/>
          <w:rtl/>
        </w:rPr>
        <w:t>نفسه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وتعد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المواقع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الفاتيكان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كنيسة القديس بطرس وكنيسة </w:t>
      </w:r>
      <w:r>
        <w:rPr>
          <w:rFonts w:cs="Arial"/>
          <w:rtl/>
        </w:rPr>
        <w:t>سيستين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وبيناكوتيكا</w:t>
      </w:r>
      <w:r>
        <w:rPr>
          <w:rFonts w:cs="Arial"/>
          <w:rtl/>
        </w:rPr>
        <w:t xml:space="preserve"> وساحة سان </w:t>
      </w:r>
      <w:r>
        <w:rPr>
          <w:rFonts w:cs="Arial"/>
          <w:rtl/>
        </w:rPr>
        <w:t>بيدرو</w:t>
      </w:r>
      <w:r>
        <w:rPr>
          <w:rFonts w:cs="Arial"/>
          <w:rtl/>
        </w:rPr>
        <w:t xml:space="preserve"> ومكتبة الفاتيكان والحدائق</w:t>
      </w:r>
      <w:r>
        <w:rPr>
          <w:rFonts w:cs="Arial"/>
          <w:rtl/>
        </w:rPr>
        <w:t>, ويزور الفاتيكان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والمواقع </w:t>
      </w:r>
      <w:r>
        <w:rPr>
          <w:rFonts w:cs="Arial"/>
          <w:rtl/>
        </w:rPr>
        <w:t xml:space="preserve">المختلفة فيها </w:t>
      </w:r>
      <w:r>
        <w:rPr>
          <w:rFonts w:cs="Arial"/>
          <w:rtl/>
        </w:rPr>
        <w:t>مايصل الى حوالي</w:t>
      </w:r>
      <w:r>
        <w:rPr>
          <w:rFonts w:cs="Arial"/>
          <w:rtl/>
        </w:rPr>
        <w:t xml:space="preserve"> 7 ملايين زائر</w:t>
      </w:r>
      <w:r>
        <w:rPr>
          <w:rFonts w:cs="Arial"/>
          <w:rtl/>
        </w:rPr>
        <w:t xml:space="preserve"> سنويا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481</Words>
  <Characters>2427</Characters>
  <Application>WPS Office</Application>
  <DocSecurity>0</DocSecurity>
  <Paragraphs>15</Paragraphs>
  <ScaleCrop>false</ScaleCrop>
  <LinksUpToDate>false</LinksUpToDate>
  <CharactersWithSpaces>2902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٢٠٢٠-١٢-٠٥T٢٣:٣٣:١٤Z</dcterms:created>
  <dc:creator>HistepM</dc:creator>
  <lastModifiedBy>LT C3200</lastModifiedBy>
  <dcterms:modified xsi:type="dcterms:W3CDTF">٢٠٢٠-١٢-٠٥T٢٣:٤٢:٥٤Z</dcterms:modified>
  <revision>3</revision>
</coreProperties>
</file>