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بلجيكا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البلجيكي حاليًا المرتبة السابعة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القدرة على </w:t>
      </w:r>
      <w:r>
        <w:rPr>
          <w:rFonts w:cs="Arial"/>
          <w:rtl/>
        </w:rPr>
        <w:t>الوصول بدون تأشيرة إلى 185 دولة. مما يجعل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واحد</w:t>
      </w:r>
      <w:r>
        <w:rPr>
          <w:rFonts w:cs="Arial"/>
          <w:rtl/>
        </w:rPr>
        <w:t xml:space="preserve"> من أكثر جوازات السفر المرغوبة في العالم مع</w:t>
      </w:r>
      <w:r>
        <w:rPr>
          <w:rFonts w:cs="Arial"/>
          <w:rtl/>
        </w:rPr>
        <w:t xml:space="preserve"> تقييم عالي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درجة تنقل عالية جدًا.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البلجيكية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بالقدرة على الوصول</w:t>
      </w:r>
      <w:r>
        <w:rPr>
          <w:rFonts w:cs="Arial"/>
          <w:rtl/>
        </w:rPr>
        <w:t xml:space="preserve"> بدون تأشير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وكذلك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بمجرد</w:t>
      </w:r>
      <w:r>
        <w:rPr>
          <w:rFonts w:cs="Arial"/>
          <w:rtl/>
        </w:rPr>
        <w:t xml:space="preserve"> الوصول إلى دول مثل البرازيل واليابان والمملكة المتحدة وتايوان والإمارات العربية المتحدة والولايات المتحدة والاتحاد الأوروبي بأكمله مما يسمح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حاملو تلك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بالقدرة على </w:t>
      </w:r>
      <w:r>
        <w:rPr>
          <w:rFonts w:cs="Arial"/>
          <w:rtl/>
        </w:rPr>
        <w:t>السفر الفوري تقريبًا حول العالم. و</w:t>
      </w:r>
      <w:r>
        <w:rPr>
          <w:rFonts w:cs="Arial"/>
          <w:rtl/>
        </w:rPr>
        <w:t>رغ</w:t>
      </w:r>
      <w:r>
        <w:rPr>
          <w:rFonts w:cs="Arial"/>
          <w:rtl/>
        </w:rPr>
        <w:t>م تلك الميزات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ي</w:t>
      </w:r>
      <w:r>
        <w:rPr>
          <w:rFonts w:cs="Arial"/>
          <w:rtl/>
        </w:rPr>
        <w:t>ظل</w:t>
      </w:r>
      <w:r>
        <w:rPr>
          <w:rFonts w:cs="Arial"/>
          <w:rtl/>
        </w:rPr>
        <w:t xml:space="preserve"> حاملو جوازات السفر البلجيكية</w:t>
      </w:r>
      <w:r>
        <w:rPr>
          <w:rFonts w:cs="Arial"/>
          <w:rtl/>
        </w:rPr>
        <w:t xml:space="preserve"> بحاجة</w:t>
      </w:r>
      <w:r>
        <w:rPr>
          <w:rFonts w:cs="Arial"/>
          <w:rtl/>
        </w:rPr>
        <w:t xml:space="preserve"> إلى تأشيرة لدخول حوالي 41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مملكة بلجيكا من عشر مقاطعات وتقع في الاتحاد الأوروبي مع الدول المجاورة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لوكسمبورغ وألمانيا وفرنسا وهولندا.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المقاطعات هي </w:t>
      </w:r>
      <w:r>
        <w:rPr>
          <w:rFonts w:cs="Arial"/>
          <w:rtl/>
        </w:rPr>
        <w:t>أنتويرب</w:t>
      </w:r>
      <w:r>
        <w:rPr>
          <w:rFonts w:cs="Arial"/>
          <w:rtl/>
        </w:rPr>
        <w:t xml:space="preserve"> وشرق </w:t>
      </w:r>
      <w:r>
        <w:rPr>
          <w:rFonts w:cs="Arial"/>
          <w:rtl/>
        </w:rPr>
        <w:t>فلاندرز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وهاينو</w:t>
      </w:r>
      <w:r>
        <w:rPr>
          <w:rFonts w:cs="Arial"/>
          <w:rtl/>
        </w:rPr>
        <w:t xml:space="preserve"> وبروكسل.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تبلغ مساحة بلجيكا 30689 كيلومترًا مربعًا ، وبالتالي فهي واحدة من أصغر الدول في الاتحاد الأوروبي.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مناخها معتدل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 شتاء معتدل وصيف بارد.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بلجيكا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11.4 مليون نسمة.</w:t>
      </w:r>
      <w:r>
        <w:rPr>
          <w:rFonts w:cs="Arial"/>
          <w:rtl/>
        </w:rPr>
        <w:t>وم</w:t>
      </w:r>
      <w:r>
        <w:rPr>
          <w:rFonts w:cs="Arial"/>
          <w:rtl/>
        </w:rPr>
        <w:t>دينة</w:t>
      </w:r>
      <w:r>
        <w:rPr>
          <w:rFonts w:cs="Arial"/>
          <w:rtl/>
        </w:rPr>
        <w:t xml:space="preserve"> بروكسل</w:t>
      </w:r>
      <w:r>
        <w:rPr>
          <w:rFonts w:cs="Arial"/>
          <w:rtl/>
        </w:rPr>
        <w:t xml:space="preserve"> هي عاصمة البلاد</w:t>
      </w:r>
      <w:r>
        <w:rPr>
          <w:rFonts w:cs="Arial"/>
          <w:rtl/>
        </w:rPr>
        <w:t xml:space="preserve">. ومع ذلك ، فإن المدينة الأكثر اكتظاظًا بالسكان هي </w:t>
      </w:r>
      <w:r>
        <w:rPr>
          <w:rFonts w:cs="Arial"/>
          <w:rtl/>
        </w:rPr>
        <w:t xml:space="preserve">أنتويرب </w:t>
      </w:r>
      <w:r>
        <w:rPr>
          <w:rFonts w:cs="Arial"/>
          <w:rtl/>
        </w:rPr>
        <w:t>وليست</w:t>
      </w:r>
      <w:r>
        <w:rPr>
          <w:rFonts w:cs="Arial"/>
          <w:rtl/>
        </w:rPr>
        <w:t xml:space="preserve"> بروكسل</w:t>
      </w:r>
      <w:r>
        <w:rPr>
          <w:rFonts w:cs="Arial"/>
          <w:rtl/>
        </w:rPr>
        <w:t xml:space="preserve"> ، تليها جنت </w:t>
      </w:r>
      <w:r>
        <w:rPr>
          <w:rFonts w:cs="Arial"/>
          <w:rtl/>
        </w:rPr>
        <w:t>وشارليرلوي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بلجيكا</w:t>
      </w:r>
      <w:r>
        <w:rPr>
          <w:rFonts w:cs="Arial"/>
          <w:rtl/>
        </w:rPr>
        <w:t xml:space="preserve"> هو </w:t>
      </w:r>
      <w:r>
        <w:t xml:space="preserve">Brussels </w:t>
      </w:r>
      <w:r>
        <w:t>Zaventem</w:t>
      </w:r>
      <w:r>
        <w:t xml:space="preserve"> (BRU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في بروكسل</w:t>
      </w:r>
      <w:r>
        <w:rPr>
          <w:rFonts w:cs="Arial"/>
          <w:rtl/>
        </w:rPr>
        <w:t xml:space="preserve"> مع 25 مليون مسافر يليه </w:t>
      </w:r>
      <w:r>
        <w:t>Brussels Charleroi (CRL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في بروكسل ايضا</w:t>
      </w:r>
      <w:r>
        <w:rPr>
          <w:rFonts w:cs="Arial"/>
          <w:rtl/>
        </w:rPr>
        <w:t xml:space="preserve"> مع 7.7 مليون مسافر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مطار بروكسل بوصلات طيران ممتازة </w:t>
      </w:r>
      <w:r>
        <w:rPr>
          <w:rFonts w:cs="Arial"/>
          <w:rtl/>
        </w:rPr>
        <w:t>و</w:t>
      </w:r>
      <w:r>
        <w:rPr>
          <w:rFonts w:cs="Arial"/>
          <w:rtl/>
        </w:rPr>
        <w:t>بشكل خاص إلى القارة الأفريقية مع العديد من الرحلات الجوية في اليوم.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مزيج من اللغات والثقافات على الثقافة البلجيكية ، حيث يعتبر الدين الروماني الكاثوليكي هو الدين الرئيسي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>.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اللغات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الهولندية والفرنسية والألمانية. </w:t>
      </w:r>
      <w:r>
        <w:rPr>
          <w:rFonts w:cs="Arial"/>
          <w:rtl/>
        </w:rPr>
        <w:t>و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القانوني هو القانون المدني القائم على القانون المدني الفرنسي. </w:t>
      </w:r>
      <w:r>
        <w:rPr>
          <w:rFonts w:cs="Arial"/>
          <w:rtl/>
        </w:rPr>
        <w:t>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هو ديمقراطية برلمانية فيدرالية تعمل في ظل ملكية دستورية ، يمثلها الملك فيليب كرئيس للدولة.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رئيس الوزراء الكسندر دي كرو </w:t>
      </w:r>
      <w:r>
        <w:rPr>
          <w:rFonts w:cs="Arial"/>
          <w:rtl/>
        </w:rPr>
        <w:t>و</w:t>
      </w:r>
      <w:r>
        <w:rPr>
          <w:rFonts w:cs="Arial"/>
          <w:rtl/>
        </w:rPr>
        <w:t>هو حاليا رئيس الحكومة.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 للبلد هي اليورو (</w:t>
      </w:r>
      <w:r>
        <w:t>EUR</w:t>
      </w:r>
      <w:r>
        <w:rPr>
          <w:rFonts w:cs="Arial"/>
          <w:rtl/>
        </w:rPr>
        <w:t xml:space="preserve">) مع سعر الصرف الحالي هو </w:t>
      </w:r>
      <w:r>
        <w:t>EUR 0.84</w:t>
      </w:r>
      <w:r>
        <w:rPr>
          <w:rFonts w:cs="Arial"/>
          <w:rtl/>
        </w:rPr>
        <w:t xml:space="preserve"> مقابل الدولار الأمريكي. 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550 مليار دولار ، مما يجع</w:t>
      </w:r>
      <w:r>
        <w:rPr>
          <w:rFonts w:cs="Arial"/>
          <w:rtl/>
        </w:rPr>
        <w:t xml:space="preserve">ل تسلسلها </w:t>
      </w:r>
      <w:r>
        <w:rPr>
          <w:rFonts w:cs="Arial"/>
          <w:rtl/>
        </w:rPr>
        <w:t xml:space="preserve"> ال</w:t>
      </w:r>
      <w:r>
        <w:rPr>
          <w:rFonts w:cs="Arial"/>
        </w:rPr>
        <w:t xml:space="preserve">12 </w:t>
      </w:r>
      <w:r>
        <w:rPr>
          <w:rFonts w:cs="Arial"/>
          <w:rtl/>
        </w:rPr>
        <w:t>في قائمة كبريات اقتصا</w:t>
      </w:r>
      <w:r>
        <w:rPr>
          <w:rFonts w:cs="Arial"/>
          <w:rtl/>
        </w:rPr>
        <w:t xml:space="preserve">دات </w:t>
      </w:r>
      <w:r>
        <w:rPr>
          <w:rFonts w:cs="Arial"/>
          <w:rtl/>
        </w:rPr>
        <w:t>أوروبا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دخل الفرد من مواطنيها 48.224 دولارًا.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في الغالب من 3 قطاعات رئيسية ، وهي الخدمات والصناعة والزراعة. </w:t>
      </w:r>
      <w:r>
        <w:rPr>
          <w:rFonts w:cs="Arial"/>
          <w:rtl/>
        </w:rPr>
        <w:t>و</w:t>
      </w:r>
      <w:r>
        <w:rPr>
          <w:rFonts w:cs="Arial"/>
          <w:rtl/>
        </w:rPr>
        <w:t>سلعها التصديرية الرئيسية هي المواد الكيميائية ومعدات الآلات والماس النهائي والمعادن والمنتجات المعدنية.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تمتلئ بلجيكا بمجموعة متنوعة من وجهات السياحة الحضرية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ببلداتها الخلابة التي تعود إلى </w:t>
      </w:r>
      <w:r>
        <w:rPr>
          <w:rFonts w:cs="Arial"/>
          <w:rtl/>
        </w:rPr>
        <w:t xml:space="preserve">أزمان </w:t>
      </w:r>
      <w:r>
        <w:rPr>
          <w:rFonts w:cs="Arial"/>
          <w:rtl/>
        </w:rPr>
        <w:t>العصور الوسطى والجوانب الثقافية المختلفة بسبب نظامها ثلاثي اللغات.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تشمل بعض الوجهات الرئيسية</w:t>
      </w:r>
      <w:r>
        <w:rPr>
          <w:rFonts w:cs="Arial"/>
          <w:rtl/>
        </w:rPr>
        <w:t xml:space="preserve"> مثل</w:t>
      </w:r>
      <w:r>
        <w:rPr>
          <w:rFonts w:cs="Arial"/>
          <w:rtl/>
        </w:rPr>
        <w:t xml:space="preserve"> </w:t>
      </w:r>
      <w:r>
        <w:t>Grand Place</w:t>
      </w:r>
      <w:r>
        <w:rPr>
          <w:rFonts w:cs="Arial"/>
          <w:rtl/>
        </w:rPr>
        <w:t xml:space="preserve"> في بروكسل والقنوات وبرج الجرس في مدينة </w:t>
      </w:r>
      <w:r>
        <w:t>Bruges</w:t>
      </w:r>
      <w:r>
        <w:rPr>
          <w:rFonts w:cs="Arial"/>
          <w:rtl/>
        </w:rPr>
        <w:t xml:space="preserve"> وساحات القتال في </w:t>
      </w:r>
      <w:r>
        <w:t>Flanders</w:t>
      </w:r>
      <w:r>
        <w:rPr>
          <w:rFonts w:cs="Arial"/>
          <w:rtl/>
        </w:rPr>
        <w:t xml:space="preserve"> ومدينة </w:t>
      </w:r>
      <w:r>
        <w:t>Ghent</w:t>
      </w:r>
      <w:r>
        <w:rPr>
          <w:rFonts w:cs="Arial"/>
          <w:rtl/>
        </w:rPr>
        <w:t xml:space="preserve"> القديمة.</w:t>
      </w:r>
      <w:r>
        <w:rPr>
          <w:rFonts w:cs="Arial"/>
          <w:rtl/>
        </w:rPr>
        <w:t>و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سبب آخر</w:t>
      </w:r>
      <w:r>
        <w:rPr>
          <w:rFonts w:cs="Arial"/>
          <w:rtl/>
        </w:rPr>
        <w:t xml:space="preserve"> يدعو</w:t>
      </w:r>
      <w:r>
        <w:rPr>
          <w:rFonts w:cs="Arial"/>
          <w:rtl/>
        </w:rPr>
        <w:t xml:space="preserve"> لزيارة العديد من السياح لبلجيكا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هو خبرتها في فن صناعة الشوكولاتة مع العلامات التجارية الشهيرة مثل </w:t>
      </w:r>
      <w:r>
        <w:t>Godiva</w:t>
      </w:r>
      <w:r>
        <w:rPr>
          <w:rFonts w:cs="Arial"/>
          <w:rtl/>
        </w:rPr>
        <w:t xml:space="preserve"> و </w:t>
      </w:r>
      <w:r>
        <w:t>Leonidas</w:t>
      </w:r>
      <w:r>
        <w:rPr>
          <w:rFonts w:cs="Arial"/>
          <w:rtl/>
        </w:rPr>
        <w:t xml:space="preserve"> و </w:t>
      </w:r>
      <w:r>
        <w:t>Bruyerre</w:t>
      </w:r>
      <w:r>
        <w:rPr>
          <w:rFonts w:cs="Arial"/>
          <w:rtl/>
        </w:rPr>
        <w:t xml:space="preserve"> و </w:t>
      </w:r>
      <w:r>
        <w:t>Belvas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يبلغ إجمالي عدد السياح الذين يزورون البلاد ما يقرب من 9.4 مليون سائح كل عام ، يأتي معظمهم من أوروبا والدول المحيطة.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464</Words>
  <Characters>2413</Characters>
  <Application>WPS Office</Application>
  <DocSecurity>0</DocSecurity>
  <Paragraphs>15</Paragraphs>
  <ScaleCrop>false</ScaleCrop>
  <LinksUpToDate>false</LinksUpToDate>
  <CharactersWithSpaces>2874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٢٠٢٠-١١-٠٩T٠٢:٠٦:٤٧Z</dcterms:created>
  <dc:creator>HistepM</dc:creator>
  <lastModifiedBy>LT C3200</lastModifiedBy>
  <dcterms:modified xsi:type="dcterms:W3CDTF">٢٠٢٠-١١-٠٩T٠٢:١٢:١٠Z</dcterms:modified>
  <revision>2</revision>
</coreProperties>
</file>