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بلغاريا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البلغاري حاليًا المرتبة 17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>الجواز ا</w:t>
      </w:r>
      <w:r>
        <w:rPr>
          <w:rFonts w:cs="Arial"/>
          <w:rtl/>
        </w:rPr>
        <w:t>لب</w:t>
      </w:r>
      <w:r>
        <w:rPr>
          <w:rFonts w:cs="Arial"/>
          <w:rtl/>
        </w:rPr>
        <w:t>لغا</w:t>
      </w:r>
      <w:r>
        <w:rPr>
          <w:rFonts w:cs="Arial"/>
          <w:rtl/>
        </w:rPr>
        <w:t xml:space="preserve">ري </w:t>
      </w:r>
      <w:r>
        <w:rPr>
          <w:rFonts w:cs="Arial"/>
          <w:rtl/>
        </w:rPr>
        <w:t>لحامل</w:t>
      </w:r>
      <w:r>
        <w:rPr>
          <w:rFonts w:cs="Arial"/>
          <w:rtl/>
        </w:rPr>
        <w:t xml:space="preserve">ه </w:t>
      </w:r>
      <w:r>
        <w:rPr>
          <w:rFonts w:cs="Arial"/>
          <w:rtl/>
        </w:rPr>
        <w:t>القدرة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على ا</w:t>
      </w:r>
      <w:r>
        <w:rPr>
          <w:rFonts w:cs="Arial"/>
          <w:rtl/>
        </w:rPr>
        <w:t xml:space="preserve">لوصول بدون تأشيرة إلى 171 دولة. </w:t>
      </w:r>
      <w:r>
        <w:rPr>
          <w:rFonts w:cs="Arial"/>
          <w:rtl/>
        </w:rPr>
        <w:t>ويحظى ب</w:t>
      </w:r>
      <w:r>
        <w:rPr>
          <w:rFonts w:cs="Arial"/>
          <w:rtl/>
        </w:rPr>
        <w:t xml:space="preserve">درجة تنقل عالية ، فهو أحد أفضل جوازات السفر مرتبة في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البلغارية بإمكانية الدخول بدون تأشيرة و</w:t>
      </w:r>
      <w:r>
        <w:rPr>
          <w:rFonts w:cs="Arial"/>
          <w:rtl/>
        </w:rPr>
        <w:t>امكاني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الحصول </w:t>
      </w:r>
      <w:r>
        <w:rPr>
          <w:rFonts w:cs="Arial"/>
          <w:rtl/>
        </w:rPr>
        <w:t xml:space="preserve">على </w:t>
      </w:r>
      <w:r>
        <w:rPr>
          <w:rFonts w:cs="Arial"/>
          <w:rtl/>
        </w:rPr>
        <w:t>تأشيرات عند الوصول إلى دول مثل المملكة المتحدة والإمارات العربية المتحدة واليابان والاتحاد الأوروبي بأكمله</w:t>
      </w:r>
      <w:r>
        <w:rPr>
          <w:rFonts w:cs="Arial"/>
          <w:rtl/>
        </w:rPr>
        <w:t xml:space="preserve">, وهذه الميزات تتيح </w:t>
      </w:r>
      <w:r>
        <w:rPr>
          <w:rFonts w:cs="Arial"/>
          <w:rtl/>
        </w:rPr>
        <w:t>لح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ملوه </w:t>
      </w:r>
      <w:r>
        <w:rPr>
          <w:rFonts w:cs="Arial"/>
          <w:rtl/>
        </w:rPr>
        <w:t>فرص سفر فورية تقريبًا في جميع أنحاء العالم. ومع ذلك ،</w:t>
      </w:r>
      <w:r>
        <w:rPr>
          <w:rFonts w:cs="Arial"/>
          <w:rtl/>
        </w:rPr>
        <w:t>يظ</w:t>
      </w:r>
      <w:r>
        <w:rPr>
          <w:rFonts w:cs="Arial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حاملو جوازات السفر البلغارية </w:t>
      </w:r>
      <w:r>
        <w:rPr>
          <w:rFonts w:cs="Arial"/>
          <w:rtl/>
        </w:rPr>
        <w:t xml:space="preserve">بحاجة </w:t>
      </w:r>
      <w:r>
        <w:rPr>
          <w:rFonts w:cs="Arial"/>
          <w:rtl/>
        </w:rPr>
        <w:t>إلى تأشيرة لدخول حوالي 55 وجهة في العالم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بعض</w:t>
      </w:r>
      <w:r>
        <w:rPr>
          <w:rFonts w:cs="Arial"/>
          <w:rtl/>
        </w:rPr>
        <w:t xml:space="preserve"> هذه</w:t>
      </w:r>
      <w:r>
        <w:rPr>
          <w:rFonts w:cs="Arial"/>
          <w:rtl/>
        </w:rPr>
        <w:t xml:space="preserve"> الدول التي تتطلب تأشيرة دخول هي الصين والهند والولايات المتحدة.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جمهورية بلغاريا من 28 مقاطعة وهي جزء من الاتحاد الأوروبي. أهم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المقاطعات هي مدينة صوفيا </w:t>
      </w:r>
      <w:r>
        <w:rPr>
          <w:rFonts w:cs="Arial"/>
          <w:rtl/>
        </w:rPr>
        <w:t>وبلوفديف</w:t>
      </w:r>
      <w:r>
        <w:rPr>
          <w:rFonts w:cs="Arial"/>
          <w:rtl/>
        </w:rPr>
        <w:t xml:space="preserve"> وفارنا.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تقع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الدولة في</w:t>
      </w:r>
      <w:r>
        <w:rPr>
          <w:rFonts w:cs="Arial"/>
          <w:rtl/>
        </w:rPr>
        <w:t xml:space="preserve"> البلقان</w:t>
      </w:r>
      <w:r>
        <w:rPr>
          <w:rFonts w:cs="Arial"/>
          <w:rtl/>
        </w:rPr>
        <w:t xml:space="preserve"> جنوب شرق أوروبا ، على الحدود مع تركيا واليونان ومقدونيا الشمالية وصربيا ورومانيا والبحر الأسود</w:t>
      </w:r>
      <w:r>
        <w:rPr>
          <w:rFonts w:cs="Arial"/>
          <w:rtl/>
        </w:rPr>
        <w:t>, وب</w:t>
      </w:r>
      <w:r>
        <w:rPr>
          <w:rFonts w:cs="Arial"/>
          <w:rtl/>
        </w:rPr>
        <w:t xml:space="preserve">لغاريا هي الدولة السادسة عشر من حيث </w:t>
      </w:r>
      <w:r>
        <w:rPr>
          <w:rFonts w:cs="Arial"/>
          <w:rtl/>
        </w:rPr>
        <w:t>المس</w:t>
      </w:r>
      <w:r>
        <w:rPr>
          <w:rFonts w:cs="Arial"/>
          <w:rtl/>
        </w:rPr>
        <w:t>احة</w:t>
      </w:r>
      <w:r>
        <w:rPr>
          <w:rFonts w:cs="Arial"/>
          <w:rtl/>
        </w:rPr>
        <w:t xml:space="preserve"> في أوروبا بمساحة 11099</w:t>
      </w:r>
      <w:r>
        <w:rPr>
          <w:rFonts w:cs="Arial"/>
          <w:rtl/>
        </w:rPr>
        <w:t>ق</w:t>
      </w:r>
      <w:r>
        <w:rPr>
          <w:rFonts w:cs="Arial"/>
          <w:rtl/>
        </w:rPr>
        <w:t>درها</w:t>
      </w:r>
      <w:r>
        <w:rPr>
          <w:rFonts w:cs="Arial"/>
          <w:rtl/>
        </w:rPr>
        <w:t xml:space="preserve"> كيلومتر مربع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ويتميز </w:t>
      </w:r>
      <w:r>
        <w:rPr>
          <w:rFonts w:cs="Arial"/>
          <w:rtl/>
        </w:rPr>
        <w:t xml:space="preserve"> مناخها </w:t>
      </w:r>
      <w:r>
        <w:rPr>
          <w:rFonts w:cs="Arial"/>
          <w:rtl/>
        </w:rPr>
        <w:t>بالاعت</w:t>
      </w:r>
      <w:r>
        <w:rPr>
          <w:rFonts w:cs="Arial"/>
          <w:rtl/>
        </w:rPr>
        <w:t>دال</w:t>
      </w:r>
      <w:r>
        <w:rPr>
          <w:rFonts w:cs="Arial"/>
          <w:rtl/>
        </w:rPr>
        <w:t xml:space="preserve"> في الغالب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التضاريس </w:t>
      </w:r>
      <w:r>
        <w:rPr>
          <w:rFonts w:cs="Arial"/>
          <w:rtl/>
        </w:rPr>
        <w:t xml:space="preserve">فيها فهي </w:t>
      </w:r>
      <w:r>
        <w:rPr>
          <w:rFonts w:cs="Arial"/>
          <w:rtl/>
        </w:rPr>
        <w:t>جبلية بشكل رئيسي مع الأراضي المنخفضة في الشمال والجنوب الشرقي.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بلغاريا</w:t>
      </w:r>
      <w:r>
        <w:rPr>
          <w:rFonts w:cs="Arial"/>
          <w:rtl/>
        </w:rPr>
        <w:t xml:space="preserve"> 6.9 مليون نسمة ، مما يجعلها واحدة من أقل البلدان اكتظاظًا بالسكان في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عاصمة البلاد هي صوفيا ، وهي أيضًا المدينة الأكثر اكتظاظًا بالسكان </w:t>
      </w:r>
      <w:r>
        <w:rPr>
          <w:rFonts w:cs="Arial"/>
          <w:rtl/>
        </w:rPr>
        <w:t>, حيث</w:t>
      </w:r>
      <w:r>
        <w:rPr>
          <w:rFonts w:cs="Arial"/>
          <w:rtl/>
        </w:rPr>
        <w:t xml:space="preserve"> يبلغ عدد سكانها 1.2 مليون نسمة. و</w:t>
      </w:r>
      <w:r>
        <w:rPr>
          <w:rFonts w:cs="Arial"/>
          <w:rtl/>
        </w:rPr>
        <w:t>ت</w:t>
      </w:r>
      <w:r>
        <w:rPr>
          <w:rFonts w:cs="Arial"/>
          <w:rtl/>
        </w:rPr>
        <w:t xml:space="preserve">ليها </w:t>
      </w:r>
      <w:r>
        <w:rPr>
          <w:rFonts w:cs="Arial"/>
          <w:rtl/>
        </w:rPr>
        <w:t>بلوفديف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ثم </w:t>
      </w:r>
      <w:r>
        <w:rPr>
          <w:rFonts w:cs="Arial"/>
          <w:rtl/>
        </w:rPr>
        <w:t>فارنا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طار </w:t>
      </w:r>
      <w:r>
        <w:rPr>
          <w:rFonts w:cs="Arial"/>
          <w:rtl/>
        </w:rPr>
        <w:t>صوفيا (</w:t>
      </w:r>
      <w:r>
        <w:t>SOF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أكبر مطارات البلاد بمعدل حركة سفر تبلغ</w:t>
      </w:r>
      <w:r>
        <w:rPr>
          <w:rFonts w:cs="Arial"/>
          <w:rtl/>
        </w:rPr>
        <w:t xml:space="preserve"> 7 ملايين مسافر سنويًا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 xml:space="preserve">مطار </w:t>
      </w:r>
      <w:r>
        <w:rPr>
          <w:rFonts w:cs="Arial"/>
          <w:rtl/>
        </w:rPr>
        <w:t>بورغاس</w:t>
      </w:r>
      <w:r>
        <w:rPr>
          <w:rFonts w:cs="Arial"/>
          <w:rtl/>
        </w:rPr>
        <w:t xml:space="preserve"> (</w:t>
      </w:r>
      <w:r>
        <w:t>BOJ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ف</w:t>
      </w:r>
      <w:r>
        <w:rPr>
          <w:rFonts w:cs="Arial"/>
          <w:rtl/>
        </w:rPr>
        <w:t>هو ثاني أكبر مطار</w:t>
      </w:r>
      <w:r>
        <w:rPr>
          <w:rFonts w:cs="Arial"/>
          <w:rtl/>
        </w:rPr>
        <w:t xml:space="preserve">اتها ويحقق </w:t>
      </w:r>
      <w:r>
        <w:rPr>
          <w:rFonts w:cs="Arial"/>
          <w:rtl/>
        </w:rPr>
        <w:t xml:space="preserve">معدل </w:t>
      </w:r>
      <w:r>
        <w:rPr>
          <w:rFonts w:cs="Arial"/>
          <w:rtl/>
        </w:rPr>
        <w:t xml:space="preserve">حركة سفر </w:t>
      </w:r>
      <w:r>
        <w:rPr>
          <w:rFonts w:cs="Arial"/>
          <w:rtl/>
        </w:rPr>
        <w:t>قدرها</w:t>
      </w:r>
      <w:r>
        <w:rPr>
          <w:rFonts w:cs="Arial"/>
          <w:rtl/>
        </w:rPr>
        <w:t xml:space="preserve"> 2.8 مليون مسافر سنويًا</w:t>
      </w:r>
      <w:r>
        <w:rPr>
          <w:rFonts w:cs="Arial"/>
          <w:rtl/>
        </w:rPr>
        <w:t>, و</w:t>
      </w:r>
      <w:r>
        <w:rPr>
          <w:rFonts w:cs="Arial"/>
          <w:rtl/>
        </w:rPr>
        <w:t>يغطي كلا المطارين معًا الطرق المحلية والدولية التي تربط بلغاريا بالاتحاد الأوروبي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 xml:space="preserve">غلب </w:t>
      </w:r>
      <w:r>
        <w:rPr>
          <w:rFonts w:cs="Arial"/>
          <w:rtl/>
        </w:rPr>
        <w:t>على الثقافة البلغارية التقاليد الشعبية القديمة الممزوجة بتراث الإمبراطورية العثمانية</w:t>
      </w:r>
      <w:r>
        <w:rPr>
          <w:rFonts w:cs="Arial"/>
          <w:rtl/>
        </w:rPr>
        <w:t>, و</w:t>
      </w:r>
      <w:r>
        <w:rPr>
          <w:rFonts w:cs="Arial"/>
          <w:rtl/>
        </w:rPr>
        <w:t>هناك مزيج متعدد القوميات</w:t>
      </w:r>
      <w:r>
        <w:rPr>
          <w:rFonts w:cs="Arial"/>
          <w:rtl/>
        </w:rPr>
        <w:t>,</w:t>
      </w:r>
      <w:r>
        <w:rPr>
          <w:rFonts w:cs="Arial"/>
          <w:rtl/>
        </w:rPr>
        <w:t>و</w:t>
      </w:r>
      <w:r>
        <w:rPr>
          <w:rFonts w:cs="Arial"/>
          <w:rtl/>
        </w:rPr>
        <w:t>يع</w:t>
      </w:r>
      <w:r>
        <w:rPr>
          <w:rFonts w:cs="Arial"/>
          <w:rtl/>
        </w:rPr>
        <w:t xml:space="preserve">د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مذهب </w:t>
      </w:r>
      <w:r>
        <w:rPr>
          <w:rFonts w:cs="Arial"/>
          <w:rtl/>
        </w:rPr>
        <w:t>الارثوذكسي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الشرق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هو السائد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اما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اللغة الرسمية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البلغارية. </w:t>
      </w:r>
      <w:r>
        <w:rPr>
          <w:rFonts w:cs="Arial"/>
          <w:rtl/>
        </w:rPr>
        <w:t>و</w:t>
      </w:r>
      <w:r>
        <w:rPr>
          <w:rFonts w:cs="Arial"/>
          <w:rtl/>
        </w:rPr>
        <w:t>يقوم النظام القانوني</w:t>
      </w:r>
      <w:r>
        <w:rPr>
          <w:rFonts w:cs="Arial"/>
          <w:rtl/>
        </w:rPr>
        <w:t xml:space="preserve"> فيها</w:t>
      </w:r>
      <w:r>
        <w:rPr>
          <w:rFonts w:cs="Arial"/>
          <w:rtl/>
        </w:rPr>
        <w:t xml:space="preserve"> على القانون المدني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شكل </w:t>
      </w:r>
      <w:r>
        <w:rPr>
          <w:rFonts w:cs="Arial"/>
          <w:rtl/>
        </w:rPr>
        <w:t>الدولة و</w:t>
      </w:r>
      <w:r>
        <w:rPr>
          <w:rFonts w:cs="Arial"/>
          <w:rtl/>
        </w:rPr>
        <w:t>الحك</w:t>
      </w:r>
      <w:r>
        <w:rPr>
          <w:rFonts w:cs="Arial"/>
          <w:rtl/>
        </w:rPr>
        <w:t>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رئيس الدولة هو الرئيس المنتخب رومين </w:t>
      </w:r>
      <w:r>
        <w:rPr>
          <w:rFonts w:cs="Arial"/>
          <w:rtl/>
        </w:rPr>
        <w:t>راديف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رئيس الحكومة المنتخب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بويكو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بوريسوف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  <w:r>
        <w:rPr>
          <w:rFonts w:cs="Arial"/>
          <w:rtl/>
        </w:rPr>
        <w:t>العملة الرسمية</w:t>
      </w:r>
      <w:r>
        <w:rPr>
          <w:rFonts w:cs="Arial"/>
          <w:rtl/>
        </w:rPr>
        <w:t xml:space="preserve"> لبلغاريا</w:t>
      </w:r>
      <w:r>
        <w:rPr>
          <w:rFonts w:cs="Arial"/>
          <w:rtl/>
        </w:rPr>
        <w:t xml:space="preserve"> هي الليف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البلغاري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(</w:t>
      </w:r>
      <w:r>
        <w:t>BGN</w:t>
      </w:r>
      <w:r>
        <w:rPr>
          <w:rFonts w:cs="Arial"/>
          <w:rtl/>
        </w:rPr>
        <w:t xml:space="preserve">) وسعر </w:t>
      </w:r>
      <w:r>
        <w:rPr>
          <w:rFonts w:cs="Arial"/>
          <w:rtl/>
        </w:rPr>
        <w:t>صرف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الحالي هو 1.66 ليف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 بلغاري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>مقابل الدولار الأمريكي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تتمتع البلاد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>، حيث ينتج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الاقتصاد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ناتج </w:t>
      </w:r>
      <w:r>
        <w:rPr>
          <w:rFonts w:cs="Arial"/>
          <w:rtl/>
        </w:rPr>
        <w:t xml:space="preserve">محلي </w:t>
      </w:r>
      <w:r>
        <w:rPr>
          <w:rFonts w:cs="Arial"/>
          <w:rtl/>
        </w:rPr>
        <w:t>إجمالي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يبلغ </w:t>
      </w:r>
      <w:r>
        <w:rPr>
          <w:rFonts w:cs="Arial"/>
          <w:rtl/>
        </w:rPr>
        <w:t>مجموعه</w:t>
      </w:r>
      <w:r>
        <w:rPr>
          <w:rFonts w:cs="Arial"/>
          <w:rtl/>
        </w:rPr>
        <w:t xml:space="preserve"> حوالي 180 مليار دولار ، مما يضع</w:t>
      </w:r>
      <w:r>
        <w:rPr>
          <w:rFonts w:cs="Arial"/>
          <w:rtl/>
        </w:rPr>
        <w:t xml:space="preserve"> اق</w:t>
      </w:r>
      <w:r>
        <w:rPr>
          <w:rFonts w:cs="Arial"/>
          <w:rtl/>
        </w:rPr>
        <w:t xml:space="preserve">تصادها من </w:t>
      </w:r>
      <w:r>
        <w:rPr>
          <w:rFonts w:cs="Arial"/>
          <w:rtl/>
        </w:rPr>
        <w:t xml:space="preserve">حيث الحجم </w:t>
      </w:r>
      <w:r>
        <w:rPr>
          <w:rFonts w:cs="Arial"/>
          <w:rtl/>
        </w:rPr>
        <w:t>في المرتبة 32 في الاتحاد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>يبلغ دخل الفرد من مواطنيها 26.034 دولارًا</w:t>
      </w:r>
      <w:r>
        <w:rPr>
          <w:rFonts w:cs="Arial"/>
          <w:rtl/>
        </w:rPr>
        <w:t>, وي</w:t>
      </w:r>
      <w:r>
        <w:rPr>
          <w:rFonts w:cs="Arial"/>
          <w:rtl/>
        </w:rPr>
        <w:t>تكون الناتج المحلي الإجمالي في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بلغاريا على</w:t>
      </w:r>
      <w:r>
        <w:rPr>
          <w:rFonts w:cs="Arial"/>
          <w:rtl/>
        </w:rPr>
        <w:t xml:space="preserve"> الغالب من قطاعين رئيسيين ، وهما الخدمات والصناعة. ومن أهم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منتجات </w:t>
      </w:r>
      <w:r>
        <w:rPr>
          <w:rFonts w:cs="Arial"/>
          <w:rtl/>
        </w:rPr>
        <w:t>التي تص</w:t>
      </w:r>
      <w:r>
        <w:rPr>
          <w:rFonts w:cs="Arial"/>
          <w:rtl/>
        </w:rPr>
        <w:t>دره</w:t>
      </w:r>
      <w:r>
        <w:rPr>
          <w:rFonts w:cs="Arial"/>
          <w:rtl/>
        </w:rPr>
        <w:t xml:space="preserve">ا </w:t>
      </w:r>
      <w:r>
        <w:rPr>
          <w:rFonts w:cs="Arial"/>
          <w:rtl/>
        </w:rPr>
        <w:t>بلغاريا</w:t>
      </w:r>
      <w:r>
        <w:rPr>
          <w:rFonts w:cs="Arial"/>
          <w:rtl/>
        </w:rPr>
        <w:t xml:space="preserve"> الفحم والغاز والفواكه والكهرباء.</w:t>
      </w:r>
    </w:p>
    <w:p>
      <w:pPr>
        <w:pStyle w:val="style0"/>
        <w:rPr>
          <w:rtl/>
        </w:rPr>
      </w:pPr>
    </w:p>
    <w:p>
      <w:pPr>
        <w:pStyle w:val="style0"/>
        <w:rPr>
          <w:rtl/>
        </w:rPr>
      </w:pPr>
      <w:r>
        <w:rPr>
          <w:rFonts w:cs="Arial"/>
          <w:rtl/>
        </w:rPr>
        <w:t>بلغاريا لديها مجموعة متنوعة من الوجهات السياحية الحضرية والطبيعية</w:t>
      </w:r>
      <w:r>
        <w:rPr>
          <w:rFonts w:cs="Arial"/>
          <w:rtl/>
        </w:rPr>
        <w:t xml:space="preserve"> الجاذبة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هناك 9 مواقع </w:t>
      </w:r>
      <w:r>
        <w:rPr>
          <w:rFonts w:cs="Arial"/>
          <w:rtl/>
        </w:rPr>
        <w:t>ف</w:t>
      </w:r>
      <w:r>
        <w:rPr>
          <w:rFonts w:cs="Arial"/>
          <w:rtl/>
        </w:rPr>
        <w:t>ي البلاد</w:t>
      </w:r>
      <w:r>
        <w:rPr>
          <w:rFonts w:cs="Arial"/>
          <w:rtl/>
        </w:rPr>
        <w:t xml:space="preserve"> مدرجة ضمن قائمة</w:t>
      </w:r>
      <w:r>
        <w:rPr>
          <w:rFonts w:cs="Arial"/>
          <w:rtl/>
        </w:rPr>
        <w:t xml:space="preserve"> </w:t>
      </w:r>
      <w:r>
        <w:t>UNEECO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للتراث العالمي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تشمل بعض الوجهات الرئيسية كاتدرائية ألكسندر </w:t>
      </w:r>
      <w:r>
        <w:rPr>
          <w:rFonts w:cs="Arial"/>
          <w:rtl/>
        </w:rPr>
        <w:t>نيفسكي</w:t>
      </w:r>
      <w:r>
        <w:rPr>
          <w:rFonts w:cs="Arial"/>
          <w:rtl/>
        </w:rPr>
        <w:t xml:space="preserve"> وشلالات </w:t>
      </w:r>
      <w:r>
        <w:rPr>
          <w:rFonts w:cs="Arial"/>
          <w:rtl/>
        </w:rPr>
        <w:t>كروشونا</w:t>
      </w:r>
      <w:r>
        <w:rPr>
          <w:rFonts w:cs="Arial"/>
          <w:rtl/>
        </w:rPr>
        <w:t xml:space="preserve"> ونصب </w:t>
      </w:r>
      <w:r>
        <w:rPr>
          <w:rFonts w:cs="Arial"/>
          <w:rtl/>
        </w:rPr>
        <w:t>بوزلودجا</w:t>
      </w:r>
      <w:r>
        <w:rPr>
          <w:rFonts w:cs="Arial"/>
          <w:rtl/>
        </w:rPr>
        <w:t xml:space="preserve"> التذكاري ومتنزه بيرين الوطني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يبلغ إجمالي عدد السياح الذين يزورون البلاد حوالي 7.8 مليون سائح سنويًا ، وينحدر </w:t>
      </w:r>
      <w:r>
        <w:rPr>
          <w:rFonts w:cs="Arial"/>
          <w:rtl/>
        </w:rPr>
        <w:t xml:space="preserve">معظم هؤلاء </w:t>
      </w:r>
      <w:r>
        <w:rPr>
          <w:rFonts w:cs="Arial"/>
          <w:rtl/>
        </w:rPr>
        <w:t>السياح</w:t>
      </w:r>
      <w:r>
        <w:rPr>
          <w:rFonts w:cs="Arial"/>
          <w:rtl/>
        </w:rPr>
        <w:t xml:space="preserve"> من أوروبا والدول المحيطة بها. </w:t>
      </w:r>
      <w:r>
        <w:rPr>
          <w:rFonts w:cs="Arial"/>
          <w:rtl/>
        </w:rPr>
        <w:t xml:space="preserve">وعلى الرغم من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قطاعات</w:t>
      </w:r>
      <w:r>
        <w:rPr>
          <w:rFonts w:cs="Arial"/>
          <w:rtl/>
        </w:rPr>
        <w:t xml:space="preserve"> السياحة </w:t>
      </w:r>
      <w:r>
        <w:rPr>
          <w:rFonts w:cs="Arial"/>
          <w:rtl/>
        </w:rPr>
        <w:t xml:space="preserve"> في بلغاريا مت</w:t>
      </w:r>
      <w:r>
        <w:rPr>
          <w:rFonts w:cs="Arial"/>
          <w:rtl/>
        </w:rPr>
        <w:t xml:space="preserve">طورة بالفعل ، </w:t>
      </w:r>
      <w:r>
        <w:rPr>
          <w:rFonts w:cs="Arial"/>
          <w:rtl/>
        </w:rPr>
        <w:t xml:space="preserve">الا </w:t>
      </w:r>
      <w:r>
        <w:rPr>
          <w:rFonts w:cs="Arial"/>
          <w:rtl/>
        </w:rPr>
        <w:t>أن</w:t>
      </w:r>
      <w:r>
        <w:rPr>
          <w:rFonts w:cs="Arial"/>
          <w:rtl/>
        </w:rPr>
        <w:t xml:space="preserve"> بلغاريا </w:t>
      </w:r>
      <w:r>
        <w:rPr>
          <w:rFonts w:cs="Arial"/>
          <w:rtl/>
        </w:rPr>
        <w:t xml:space="preserve">تعمل </w:t>
      </w:r>
      <w:r>
        <w:rPr>
          <w:rFonts w:cs="Arial"/>
          <w:rtl/>
        </w:rPr>
        <w:t xml:space="preserve">على زيادة تطوير </w:t>
      </w:r>
      <w:r>
        <w:rPr>
          <w:rFonts w:cs="Arial"/>
          <w:rtl/>
        </w:rPr>
        <w:t xml:space="preserve">مرافق </w:t>
      </w:r>
      <w:r>
        <w:rPr>
          <w:rFonts w:cs="Arial"/>
          <w:rtl/>
        </w:rPr>
        <w:t>السياحة الشتوية ومنتجعات التزلج</w:t>
      </w:r>
      <w:r>
        <w:rPr>
          <w:rFonts w:cs="Arial"/>
          <w:rtl/>
        </w:rPr>
        <w:t xml:space="preserve"> لديها</w:t>
      </w:r>
      <w:r>
        <w:rPr>
          <w:rFonts w:cs="Arial"/>
          <w:rtl/>
        </w:rPr>
        <w:t xml:space="preserve"> .</w:t>
      </w:r>
    </w:p>
    <w:bookmarkStart w:id="0" w:name="_GoBack"/>
    <w:bookmarkEnd w:id="0"/>
    <w:p>
      <w:pPr>
        <w:pStyle w:val="style0"/>
        <w:rPr>
          <w:rFonts w:hint="cs"/>
        </w:rPr>
      </w:pP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482</Words>
  <Characters>2516</Characters>
  <Application>WPS Office</Application>
  <DocSecurity>0</DocSecurity>
  <Paragraphs>16</Paragraphs>
  <ScaleCrop>false</ScaleCrop>
  <LinksUpToDate>false</LinksUpToDate>
  <CharactersWithSpaces>2995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٢٠٢٠-١١-١٢T١٨:٤٢:١٣Z</dcterms:created>
  <dc:creator>HistepM</dc:creator>
  <lastModifiedBy>LT C3200</lastModifiedBy>
  <dcterms:modified xsi:type="dcterms:W3CDTF">٢٠٢٠-١١-١٢T١٨:٤٢:١٣Z</dcterms:modified>
  <revision>2</revision>
</coreProperties>
</file>