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بوتان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البوتاني</w:t>
      </w:r>
      <w:r>
        <w:rPr>
          <w:rFonts w:cs="Arial"/>
          <w:rtl/>
        </w:rPr>
        <w:t xml:space="preserve"> حاليًا المرتبة 87 وفقًا لمؤشر جواز سفر </w:t>
      </w:r>
      <w:r>
        <w:rPr>
          <w:rFonts w:cs="Arial"/>
          <w:rtl/>
        </w:rPr>
        <w:t>هينلي</w:t>
      </w:r>
      <w:r>
        <w:rPr>
          <w:rFonts w:cs="Arial"/>
        </w:rPr>
        <w:t>Henley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السفر </w:t>
      </w:r>
      <w:r>
        <w:rPr>
          <w:rFonts w:cs="Arial"/>
          <w:rtl/>
        </w:rPr>
        <w:t>ال</w:t>
      </w:r>
      <w:r>
        <w:rPr>
          <w:rFonts w:cs="Arial"/>
          <w:rtl/>
        </w:rPr>
        <w:t>بوتان</w:t>
      </w:r>
      <w:r>
        <w:rPr>
          <w:rFonts w:cs="Arial"/>
          <w:rtl/>
        </w:rPr>
        <w:t>ي ا</w:t>
      </w:r>
      <w:r>
        <w:rPr>
          <w:rFonts w:cs="Arial"/>
          <w:rtl/>
        </w:rPr>
        <w:t>مكانية</w:t>
      </w:r>
      <w:r>
        <w:rPr>
          <w:rFonts w:cs="Arial"/>
          <w:rtl/>
        </w:rPr>
        <w:t xml:space="preserve"> الوصول بدون تأشيرة إلى 53 دولة.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ظل ترتيب جواز السفر </w:t>
      </w:r>
      <w:r>
        <w:rPr>
          <w:rFonts w:cs="Arial"/>
          <w:rtl/>
        </w:rPr>
        <w:t xml:space="preserve">البوتاني </w:t>
      </w:r>
      <w:r>
        <w:rPr>
          <w:rFonts w:cs="Arial"/>
          <w:rtl/>
        </w:rPr>
        <w:t xml:space="preserve">إلى حد ما على نفس المستوى على مر السنين.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البوتانية</w:t>
      </w:r>
      <w:r>
        <w:rPr>
          <w:rFonts w:cs="Arial"/>
          <w:rtl/>
        </w:rPr>
        <w:t xml:space="preserve"> بإمكانية الوصول بدون تأشيرة و</w:t>
      </w:r>
      <w:r>
        <w:rPr>
          <w:rFonts w:cs="Arial"/>
          <w:rtl/>
        </w:rPr>
        <w:t>ا</w:t>
      </w:r>
      <w:r>
        <w:rPr>
          <w:rFonts w:cs="Arial"/>
          <w:rtl/>
        </w:rPr>
        <w:t>لح</w:t>
      </w:r>
      <w:r>
        <w:rPr>
          <w:rFonts w:cs="Arial"/>
          <w:rtl/>
        </w:rPr>
        <w:t>صول على ت</w:t>
      </w:r>
      <w:r>
        <w:rPr>
          <w:rFonts w:cs="Arial"/>
          <w:rtl/>
        </w:rPr>
        <w:t xml:space="preserve">أشيرات عند الوصول إلى دول مثل بنغلاديش وتايلاند والفلبين وسنغافورة وسريلانكا. ومع ذلك ، يحتاج حاملو جوازات السفر في هذا البلد إلى تأشيرة لدخول حوالي 173 دولة في العالم. </w:t>
      </w:r>
      <w:r>
        <w:rPr>
          <w:rFonts w:cs="Arial"/>
          <w:rtl/>
        </w:rPr>
        <w:t>و</w:t>
      </w:r>
      <w:r>
        <w:rPr>
          <w:rFonts w:cs="Arial"/>
          <w:rtl/>
        </w:rPr>
        <w:t>تؤدي متطلبات</w:t>
      </w:r>
      <w:r>
        <w:rPr>
          <w:rFonts w:cs="Arial"/>
          <w:rtl/>
        </w:rPr>
        <w:t xml:space="preserve"> اس</w:t>
      </w:r>
      <w:r>
        <w:rPr>
          <w:rFonts w:cs="Arial"/>
          <w:rtl/>
        </w:rPr>
        <w:t>تخرا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 التأشيرة العالية هذه إلى</w:t>
      </w:r>
      <w:r>
        <w:rPr>
          <w:rFonts w:cs="Arial"/>
          <w:rtl/>
        </w:rPr>
        <w:t xml:space="preserve"> تدني</w:t>
      </w:r>
      <w:r>
        <w:rPr>
          <w:rFonts w:cs="Arial"/>
          <w:rtl/>
        </w:rPr>
        <w:t xml:space="preserve"> درجة</w:t>
      </w:r>
      <w:r>
        <w:rPr>
          <w:rFonts w:cs="Arial"/>
          <w:rtl/>
        </w:rPr>
        <w:t xml:space="preserve"> تصنيف هذا </w:t>
      </w:r>
      <w:r>
        <w:rPr>
          <w:rFonts w:cs="Arial"/>
          <w:rtl/>
        </w:rPr>
        <w:t xml:space="preserve">الجواز الذي </w:t>
      </w:r>
      <w:r>
        <w:rPr>
          <w:rFonts w:cs="Arial"/>
          <w:rtl/>
        </w:rPr>
        <w:t xml:space="preserve">يتيح فرصة </w:t>
      </w:r>
      <w:r>
        <w:rPr>
          <w:rFonts w:cs="Arial"/>
          <w:rtl/>
        </w:rPr>
        <w:t xml:space="preserve"> تنقل منخفضة بشكل عام </w:t>
      </w:r>
      <w:r>
        <w:rPr>
          <w:rFonts w:cs="Arial"/>
          <w:rtl/>
        </w:rPr>
        <w:t xml:space="preserve">,كما </w:t>
      </w:r>
      <w:r>
        <w:rPr>
          <w:rFonts w:cs="Arial"/>
          <w:rtl/>
        </w:rPr>
        <w:t>أن السفر ب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يتطلب </w:t>
      </w:r>
      <w:r>
        <w:rPr>
          <w:rFonts w:cs="Arial"/>
          <w:rtl/>
        </w:rPr>
        <w:t>تخطيط سفر طويل الأمد.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مملكة بوتان غير الساحلية هي مستعمرة بريطانية سابقة تتكون من عشرين مقاطعة. </w:t>
      </w:r>
      <w:r>
        <w:rPr>
          <w:rFonts w:cs="Arial"/>
          <w:rtl/>
        </w:rPr>
        <w:t>و</w:t>
      </w:r>
      <w:r>
        <w:rPr>
          <w:rFonts w:cs="Arial"/>
          <w:rtl/>
        </w:rPr>
        <w:t>تقع في جنوب آسيا.</w:t>
      </w:r>
      <w:r>
        <w:rPr>
          <w:rFonts w:cs="Arial"/>
          <w:rtl/>
        </w:rPr>
        <w:t>وت</w:t>
      </w:r>
      <w:r>
        <w:rPr>
          <w:rFonts w:cs="Arial"/>
          <w:rtl/>
        </w:rPr>
        <w:t>حاد</w:t>
      </w:r>
      <w:r>
        <w:rPr>
          <w:rFonts w:cs="Arial"/>
          <w:rtl/>
        </w:rPr>
        <w:t>ي هذه المملكة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الصين والهند. أ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</w:t>
      </w:r>
      <w:r>
        <w:rPr>
          <w:rFonts w:cs="Arial"/>
          <w:rtl/>
        </w:rPr>
        <w:t>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ثيمبو </w:t>
      </w:r>
      <w:r>
        <w:rPr>
          <w:rFonts w:cs="Arial"/>
          <w:rtl/>
        </w:rPr>
        <w:t>وتشوكو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وسامتسي</w:t>
      </w:r>
      <w:r>
        <w:rPr>
          <w:rFonts w:cs="Arial"/>
          <w:rtl/>
        </w:rPr>
        <w:t>.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مساحة بوتان 38394 كيلومترًا مربعًا مما يجعلها واحدة من أصغر البلدان في جنوب آسيا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يهيمن على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تضاريس جبلية في الغالب مع بعض الوديان الخصبة. </w:t>
      </w:r>
      <w:r>
        <w:rPr>
          <w:rFonts w:cs="Arial"/>
          <w:rtl/>
        </w:rPr>
        <w:t>و</w:t>
      </w:r>
      <w:r>
        <w:rPr>
          <w:rFonts w:cs="Arial"/>
          <w:rtl/>
        </w:rPr>
        <w:t>مناخ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متنوع ، مع طقس استوائي في السهول الجنوبية ، وشتاء شديد في جبال الهيمالايا ومناخ معتدل في الوديان.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>جمالي عدد السكان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حوالي 754388 نسمة.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اصمة البلاد هي </w:t>
      </w:r>
      <w:r>
        <w:rPr>
          <w:rFonts w:cs="Arial"/>
          <w:rtl/>
        </w:rPr>
        <w:t>ثيمفو</w:t>
      </w:r>
      <w:r>
        <w:rPr>
          <w:rFonts w:cs="Arial"/>
          <w:rtl/>
        </w:rPr>
        <w:t xml:space="preserve"> ، وهي أيضًا المدينة الأكثر اكتظاظًا بالسكان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سكانها</w:t>
      </w:r>
      <w:r>
        <w:rPr>
          <w:rFonts w:cs="Arial"/>
          <w:rtl/>
        </w:rPr>
        <w:t xml:space="preserve"> ن</w:t>
      </w:r>
      <w:r>
        <w:rPr>
          <w:rFonts w:cs="Arial"/>
          <w:rtl/>
        </w:rPr>
        <w:t>حو</w:t>
      </w:r>
      <w:r>
        <w:rPr>
          <w:rFonts w:cs="Arial"/>
          <w:rtl/>
        </w:rPr>
        <w:t xml:space="preserve"> 114،00 نسمة. </w:t>
      </w:r>
      <w:r>
        <w:rPr>
          <w:rFonts w:cs="Arial"/>
          <w:rtl/>
        </w:rPr>
        <w:t>اما ا</w:t>
      </w:r>
      <w:r>
        <w:rPr>
          <w:rFonts w:cs="Arial"/>
          <w:rtl/>
        </w:rPr>
        <w:t>لمدن الهامة الأخر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Phuntsholing</w:t>
      </w:r>
      <w:r>
        <w:rPr>
          <w:rFonts w:cs="Arial"/>
          <w:rtl/>
        </w:rPr>
        <w:t xml:space="preserve"> و </w:t>
      </w:r>
      <w:r>
        <w:t>Paro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المطارات الدولية والوحيدة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بالبلاد</w:t>
      </w:r>
      <w:r>
        <w:rPr>
          <w:rFonts w:cs="Arial"/>
          <w:rtl/>
        </w:rPr>
        <w:t xml:space="preserve"> هو مطار بارو الدولي (</w:t>
      </w:r>
      <w:r>
        <w:t>PBH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بمعدل</w:t>
      </w:r>
      <w:r>
        <w:rPr>
          <w:rFonts w:cs="Arial"/>
          <w:rtl/>
        </w:rPr>
        <w:t xml:space="preserve"> حركة مسافرين تقريبية سنويًا تبلغ 181000 شخص. </w:t>
      </w:r>
      <w:r>
        <w:rPr>
          <w:rFonts w:cs="Arial"/>
          <w:rtl/>
        </w:rPr>
        <w:t>و</w:t>
      </w:r>
      <w:r>
        <w:rPr>
          <w:rFonts w:cs="Arial"/>
          <w:rtl/>
        </w:rPr>
        <w:t>نظرًا لموقعها البعيد في الجبال ، لا يوجد سوى 12 طيارًا في العالم لديهم الشهادات اللازمة للهبوط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مطارها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ثقاف</w:t>
      </w:r>
      <w:r>
        <w:rPr>
          <w:rFonts w:cs="Arial"/>
          <w:rtl/>
        </w:rPr>
        <w:t>ة بوتان</w:t>
      </w:r>
      <w:r>
        <w:rPr>
          <w:rFonts w:cs="Arial"/>
          <w:rtl/>
        </w:rPr>
        <w:t xml:space="preserve"> غنية وفريدة من نوعها بسبب عزلتها الكاملة حتى منتصف القرن العشري</w:t>
      </w:r>
      <w:r>
        <w:rPr>
          <w:rFonts w:cs="Arial"/>
          <w:rtl/>
        </w:rPr>
        <w:t>ن, و</w:t>
      </w:r>
      <w:r>
        <w:rPr>
          <w:rFonts w:cs="Arial"/>
          <w:rtl/>
        </w:rPr>
        <w:t xml:space="preserve"> 75٪ من </w:t>
      </w:r>
      <w:r>
        <w:rPr>
          <w:rFonts w:cs="Arial"/>
          <w:rtl/>
        </w:rPr>
        <w:t>سكان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بوذيون. </w:t>
      </w:r>
      <w:r>
        <w:rPr>
          <w:rFonts w:cs="Arial"/>
          <w:rtl/>
        </w:rPr>
        <w:t>و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هي </w:t>
      </w:r>
      <w:r>
        <w:t>Dongkha</w:t>
      </w:r>
      <w:r>
        <w:rPr>
          <w:rFonts w:cs="Arial"/>
          <w:rtl/>
        </w:rPr>
        <w:t xml:space="preserve"> مع لهجات ولغات مختلفة منتشرة في جميع أنحاء</w:t>
      </w:r>
      <w:r>
        <w:rPr>
          <w:rFonts w:cs="Arial"/>
          <w:rtl/>
        </w:rPr>
        <w:t>ها,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نظام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القانوني هو القانون المدني القائم على القانون الديني البوذي</w:t>
      </w:r>
      <w:r>
        <w:rPr>
          <w:rFonts w:cs="Arial"/>
          <w:rtl/>
        </w:rPr>
        <w:t>,</w:t>
      </w:r>
      <w:r>
        <w:rPr>
          <w:rFonts w:cs="Arial"/>
          <w:rtl/>
        </w:rPr>
        <w:t>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شكل </w:t>
      </w:r>
      <w:r>
        <w:rPr>
          <w:rFonts w:cs="Arial"/>
          <w:rtl/>
        </w:rPr>
        <w:t>الحكم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ملكية دستورية </w:t>
      </w:r>
      <w:r>
        <w:rPr>
          <w:rFonts w:cs="Arial"/>
          <w:rtl/>
        </w:rPr>
        <w:t>بقيادة</w:t>
      </w:r>
      <w:r>
        <w:rPr>
          <w:rFonts w:cs="Arial"/>
          <w:rtl/>
        </w:rPr>
        <w:t xml:space="preserve"> الم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>جيغمي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خيسار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نامجيل</w:t>
      </w:r>
      <w:r>
        <w:rPr>
          <w:rFonts w:cs="Arial"/>
          <w:rtl/>
        </w:rPr>
        <w:t xml:space="preserve"> وانجتشوك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كرأس</w:t>
      </w:r>
      <w:r>
        <w:rPr>
          <w:rFonts w:cs="Arial"/>
          <w:rtl/>
        </w:rPr>
        <w:t xml:space="preserve"> للدولة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ولوتاي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تشيرينج</w:t>
      </w:r>
      <w:r>
        <w:rPr>
          <w:rFonts w:cs="Arial"/>
          <w:rtl/>
        </w:rPr>
        <w:t xml:space="preserve"> كرئيس </w:t>
      </w:r>
      <w:r>
        <w:rPr>
          <w:rFonts w:cs="Arial"/>
          <w:rtl/>
        </w:rPr>
        <w:t>للوزراء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للبلاد هي </w:t>
      </w:r>
      <w:r>
        <w:rPr>
          <w:rFonts w:cs="Arial"/>
          <w:rtl/>
        </w:rPr>
        <w:t>(</w:t>
      </w:r>
      <w:r>
        <w:rPr>
          <w:rFonts w:cs="Arial"/>
          <w:rtl/>
        </w:rPr>
        <w:t xml:space="preserve"> </w:t>
      </w:r>
      <w:r>
        <w:t>Ngultr</w:t>
      </w:r>
      <w:r>
        <w:t>um</w:t>
      </w:r>
      <w:r>
        <w:t xml:space="preserve"> </w:t>
      </w:r>
      <w:r>
        <w:t>)</w:t>
      </w:r>
      <w:r>
        <w:rPr>
          <w:rtl/>
        </w:rPr>
        <w:t xml:space="preserve">البوتاني </w:t>
      </w:r>
      <w:r>
        <w:t>(BTN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ويعادل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>ه ا</w:t>
      </w:r>
      <w:r>
        <w:rPr>
          <w:rFonts w:cs="Arial"/>
          <w:rtl/>
        </w:rPr>
        <w:t>لحالي</w:t>
      </w:r>
      <w:r>
        <w:rPr>
          <w:rFonts w:cs="Arial"/>
          <w:rtl/>
        </w:rPr>
        <w:t xml:space="preserve"> </w:t>
      </w:r>
      <w:r>
        <w:t>BTN 74</w:t>
      </w:r>
      <w:r>
        <w:rPr>
          <w:rFonts w:cs="Arial"/>
          <w:rtl/>
        </w:rPr>
        <w:t xml:space="preserve"> للدولار الأمريكي.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تم ربط عملة </w:t>
      </w:r>
      <w:r>
        <w:t>BTN</w:t>
      </w:r>
      <w:r>
        <w:rPr>
          <w:rFonts w:cs="Arial"/>
          <w:rtl/>
        </w:rPr>
        <w:t xml:space="preserve"> بالروبية الهندية على قدم المساواة.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تتمتع البلاد باقتصاد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إجمالي الناتج المحلي </w:t>
      </w:r>
      <w:r>
        <w:rPr>
          <w:rFonts w:cs="Arial"/>
          <w:rtl/>
        </w:rPr>
        <w:t>فيها ل</w:t>
      </w:r>
      <w:r>
        <w:rPr>
          <w:rFonts w:cs="Arial"/>
          <w:rtl/>
        </w:rPr>
        <w:t xml:space="preserve">حوالي 7.7 مليار دولار.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يبلغ دخل الفرد فيها 9426 دولارًا لتحتل </w:t>
      </w:r>
      <w:r>
        <w:rPr>
          <w:rFonts w:cs="Arial"/>
          <w:rtl/>
        </w:rPr>
        <w:t xml:space="preserve">بذلك </w:t>
      </w:r>
      <w:r>
        <w:rPr>
          <w:rFonts w:cs="Arial"/>
          <w:rtl/>
        </w:rPr>
        <w:t xml:space="preserve">المرتبة 115 في العالم.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يتكون الناتج المحلي الإجمالي في الغالب من قطاعين رئيسيين ، وهما الزراعة والخدمات.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 xml:space="preserve">سلعها الرئيسية من الصادرات والمساهمين في الناتج المحلي الإجمالي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الأسمنت</w:t>
      </w:r>
      <w:r>
        <w:rPr>
          <w:rFonts w:cs="Arial"/>
          <w:rtl/>
        </w:rPr>
        <w:t xml:space="preserve"> والمنتجات الخشبية والفواكه المصنعة والأرز والسياحة.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تقدم بوتان العديد من مناطق الجذب والوجهات السياحية.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بالحياة البرية الشاسعة ومناظر الجبال الجميلة.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الأنشطة الشعبية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رحلات المغامرات والمشي لمسافات طويلة.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الرئيسية دير عش النمور ومدينة بارو وبوذا </w:t>
      </w:r>
      <w:r>
        <w:rPr>
          <w:rFonts w:cs="Arial"/>
          <w:rtl/>
        </w:rPr>
        <w:t>دودينما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وتاشيتشو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دزونج</w:t>
      </w:r>
      <w:r>
        <w:rPr>
          <w:rFonts w:cs="Arial"/>
          <w:rtl/>
        </w:rPr>
        <w:t xml:space="preserve"> وممر </w:t>
      </w:r>
      <w:r>
        <w:rPr>
          <w:rFonts w:cs="Arial"/>
          <w:rtl/>
        </w:rPr>
        <w:t>دوتشولا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 xml:space="preserve"> اتخذت بوتان بعض الخطوات الرئيسية من أجل جذب المزيد من السياح إلى البلاد.</w:t>
      </w:r>
      <w:r>
        <w:rPr>
          <w:rFonts w:cs="Arial"/>
          <w:rtl/>
        </w:rPr>
        <w:t xml:space="preserve"> وي</w:t>
      </w:r>
      <w:r>
        <w:rPr>
          <w:rFonts w:cs="Arial"/>
          <w:rtl/>
        </w:rPr>
        <w:t>ُسمح فقط لعدد محدود جدًا من السياح بدخول البلاد كل عام. غالبية الزوار الذين يبلغ عددهم 274000 زائر سنويًا هم من الهند.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472</Words>
  <Characters>2376</Characters>
  <Application>WPS Office</Application>
  <DocSecurity>0</DocSecurity>
  <Paragraphs>18</Paragraphs>
  <ScaleCrop>false</ScaleCrop>
  <LinksUpToDate>false</LinksUpToDate>
  <CharactersWithSpaces>2846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٢٠٢٠-١١-١١T٢٠:٣٥:٠٠Z</dcterms:created>
  <dc:creator>HistepM</dc:creator>
  <lastModifiedBy>LT C3200</lastModifiedBy>
  <dcterms:modified xsi:type="dcterms:W3CDTF">٢٠٢٠-١١-١١T٢٠:٤١:١١Z</dcterms:modified>
  <revision>3</revision>
</coreProperties>
</file>