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بيلاروسيا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"روسيا البيضاء'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البيلاروسي حاليًا المرتبة 67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الجواز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الوصول بدون تأشيرة إلى 75 دولة.</w:t>
      </w:r>
      <w:r>
        <w:rPr>
          <w:rFonts w:cs="Arial"/>
          <w:rtl/>
        </w:rPr>
        <w:t xml:space="preserve">وهذا القدر من </w:t>
      </w:r>
      <w:r>
        <w:rPr>
          <w:rFonts w:cs="Arial"/>
          <w:rtl/>
        </w:rPr>
        <w:t xml:space="preserve">الوصول </w:t>
      </w:r>
      <w:r>
        <w:rPr>
          <w:rFonts w:cs="Arial"/>
          <w:rtl/>
        </w:rPr>
        <w:t xml:space="preserve"> منحه</w:t>
      </w:r>
      <w:r>
        <w:rPr>
          <w:rFonts w:cs="Arial"/>
          <w:rtl/>
        </w:rPr>
        <w:t xml:space="preserve"> درجة تنقل عامة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متوسطة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منخفضة</w:t>
      </w:r>
      <w:r>
        <w:rPr>
          <w:rFonts w:cs="Arial"/>
          <w:rtl/>
        </w:rPr>
        <w:t>, و</w:t>
      </w:r>
      <w:r>
        <w:rPr>
          <w:rFonts w:cs="Arial"/>
          <w:rtl/>
        </w:rPr>
        <w:t>يتمتع حاملو جوازات السفر البيلاروسية بإمكانية الوصول بدون تأشيرة و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 xml:space="preserve">تأشيرات عند الوصول إلى دول مثل البرازيل وروسيا والصين وتركيا. </w:t>
      </w:r>
      <w:r>
        <w:rPr>
          <w:rFonts w:cs="Arial"/>
          <w:rtl/>
        </w:rPr>
        <w:t>و</w:t>
      </w:r>
      <w:r>
        <w:rPr>
          <w:rFonts w:cs="Arial"/>
          <w:rtl/>
        </w:rPr>
        <w:t>يحتاج مواطنو بيلاروسيا إلى تأشيرة لدخول حوالي 151 وجهة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بعض الوجهات التي تتطلب تأشيرة مسبقة هي الولايات المتحدة والاتحاد الأوروبي واليابان.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جمهورية بيلاروسيا غير الساحلية هي دولة سوفي</w:t>
      </w:r>
      <w:r>
        <w:rPr>
          <w:rFonts w:cs="Arial"/>
          <w:rtl/>
        </w:rPr>
        <w:t>ا</w:t>
      </w:r>
      <w:r>
        <w:rPr>
          <w:rFonts w:cs="Arial"/>
          <w:rtl/>
        </w:rPr>
        <w:t>تية سابقة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تتكون من 6 مناطق إدارية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في أوروبا الشرقية. وتشمل الدول المجاورة </w:t>
      </w:r>
      <w:r>
        <w:rPr>
          <w:rFonts w:cs="Arial"/>
          <w:rtl/>
        </w:rPr>
        <w:t xml:space="preserve">لها كلا من </w:t>
      </w:r>
      <w:r>
        <w:rPr>
          <w:rFonts w:cs="Arial"/>
          <w:rtl/>
        </w:rPr>
        <w:t>أوكرانيا وبولندا 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ليتوانيا 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لاتفيا 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روسيا. أهم المناطق الإدارية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لهذه الدولة</w:t>
      </w:r>
      <w:r>
        <w:rPr>
          <w:rFonts w:cs="Arial"/>
          <w:rtl/>
        </w:rPr>
        <w:t xml:space="preserve"> هي مينسك </w:t>
      </w:r>
      <w:r>
        <w:rPr>
          <w:rFonts w:cs="Arial"/>
          <w:rtl/>
        </w:rPr>
        <w:t>وغوميل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وموغيليف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 بيلاروسيا 207.595 كيلومتر مربع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ما</w:t>
      </w:r>
      <w:r>
        <w:rPr>
          <w:rFonts w:cs="Arial"/>
          <w:rtl/>
        </w:rPr>
        <w:t>جعلها</w:t>
      </w:r>
      <w:r>
        <w:rPr>
          <w:rFonts w:cs="Arial"/>
          <w:rtl/>
        </w:rPr>
        <w:t xml:space="preserve"> واحدة من أصغر دول الاتحاد السوفي</w:t>
      </w:r>
      <w:r>
        <w:rPr>
          <w:rFonts w:cs="Arial"/>
          <w:rtl/>
        </w:rPr>
        <w:t>ا</w:t>
      </w:r>
      <w:r>
        <w:rPr>
          <w:rFonts w:cs="Arial"/>
          <w:rtl/>
        </w:rPr>
        <w:t>تي السابق. بيلاروسيا مسطحة</w:t>
      </w:r>
      <w:r>
        <w:rPr>
          <w:rFonts w:cs="Arial"/>
          <w:rtl/>
        </w:rPr>
        <w:t xml:space="preserve"> التضاريس</w:t>
      </w:r>
      <w:r>
        <w:rPr>
          <w:rFonts w:cs="Arial"/>
          <w:rtl/>
        </w:rPr>
        <w:t xml:space="preserve"> في الغالب مع الكثير من المستنقعات</w:t>
      </w:r>
      <w:r>
        <w:rPr>
          <w:rFonts w:cs="Arial"/>
          <w:rtl/>
        </w:rPr>
        <w:t>, و</w:t>
      </w:r>
      <w:r>
        <w:rPr>
          <w:rFonts w:cs="Arial"/>
          <w:rtl/>
        </w:rPr>
        <w:t>مناخها بين القاري والبحري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9.4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هي مينسك ، وهي أيضًا المدينة الأكثر اكتظاظًا بالسكان حيث يبلغ عدد </w:t>
      </w:r>
      <w:r>
        <w:rPr>
          <w:rFonts w:cs="Arial"/>
          <w:rtl/>
        </w:rPr>
        <w:t>قاطنيها</w:t>
      </w:r>
      <w:r>
        <w:rPr>
          <w:rFonts w:cs="Arial"/>
          <w:rtl/>
        </w:rPr>
        <w:t xml:space="preserve"> 2 مليون نسمة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المدن الرئيسية الأخرى</w:t>
      </w:r>
      <w:r>
        <w:rPr>
          <w:rFonts w:cs="Arial"/>
          <w:rtl/>
        </w:rPr>
        <w:t xml:space="preserve"> لهذه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جوميل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وموغيليف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مطار مينسك الوطني (</w:t>
      </w:r>
      <w:r>
        <w:t>MSQ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يحقق معدل</w:t>
      </w:r>
      <w:r>
        <w:rPr>
          <w:rFonts w:cs="Arial"/>
          <w:rtl/>
        </w:rPr>
        <w:t xml:space="preserve"> 4.5 مليون مسافر سنويًا</w:t>
      </w:r>
      <w:r>
        <w:rPr>
          <w:rFonts w:cs="Arial"/>
          <w:rtl/>
        </w:rPr>
        <w:t>, وي</w:t>
      </w:r>
      <w:r>
        <w:rPr>
          <w:rFonts w:cs="Arial"/>
          <w:rtl/>
        </w:rPr>
        <w:t>تمتع مطار مينسك بوصلات طيران ممتازة 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 الاتحاد السوفي</w:t>
      </w:r>
      <w:r>
        <w:rPr>
          <w:rFonts w:cs="Arial"/>
          <w:rtl/>
        </w:rPr>
        <w:t>ا</w:t>
      </w:r>
      <w:r>
        <w:rPr>
          <w:rFonts w:cs="Arial"/>
          <w:rtl/>
        </w:rPr>
        <w:t>تي السابق بأكمله وما وراءه.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تتأثر ثقافة بيلاروسيا بشدة بتاريخها</w:t>
      </w:r>
      <w:r>
        <w:rPr>
          <w:rFonts w:cs="Arial"/>
          <w:rtl/>
        </w:rPr>
        <w:t xml:space="preserve"> المرتبط بالحقبة</w:t>
      </w:r>
      <w:r>
        <w:rPr>
          <w:rFonts w:cs="Arial"/>
          <w:rtl/>
        </w:rPr>
        <w:t xml:space="preserve"> السوفي</w:t>
      </w:r>
      <w:r>
        <w:rPr>
          <w:rFonts w:cs="Arial"/>
          <w:rtl/>
        </w:rPr>
        <w:t>ا</w:t>
      </w:r>
      <w:r>
        <w:rPr>
          <w:rFonts w:cs="Arial"/>
          <w:rtl/>
        </w:rPr>
        <w:t>تي</w:t>
      </w:r>
      <w:r>
        <w:rPr>
          <w:rFonts w:cs="Arial"/>
          <w:rtl/>
        </w:rPr>
        <w:t>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 xml:space="preserve">الدين الرئيسي </w:t>
      </w:r>
      <w:r>
        <w:rPr>
          <w:rFonts w:cs="Arial"/>
          <w:rtl/>
        </w:rPr>
        <w:t>للبلاد ف</w:t>
      </w:r>
      <w:r>
        <w:rPr>
          <w:rFonts w:cs="Arial"/>
          <w:rtl/>
        </w:rPr>
        <w:t>هو الأرثوذكسية ، على الرغم من وجود</w:t>
      </w:r>
      <w:r>
        <w:rPr>
          <w:rFonts w:cs="Arial"/>
          <w:rtl/>
        </w:rPr>
        <w:t xml:space="preserve"> نسبة ملحدين ف</w:t>
      </w:r>
      <w:r>
        <w:rPr>
          <w:rFonts w:cs="Arial"/>
          <w:rtl/>
        </w:rPr>
        <w:t xml:space="preserve">ي البلاد تصل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٪</w:t>
      </w:r>
      <w:r>
        <w:rPr>
          <w:rFonts w:cs="Arial"/>
          <w:rtl/>
        </w:rPr>
        <w:t xml:space="preserve">40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,ا</w:t>
      </w:r>
      <w:r>
        <w:rPr>
          <w:rFonts w:cs="Arial"/>
          <w:rtl/>
        </w:rPr>
        <w:t>ل</w:t>
      </w:r>
      <w:r>
        <w:rPr>
          <w:rFonts w:cs="Arial"/>
          <w:rtl/>
        </w:rPr>
        <w:t>ل</w:t>
      </w:r>
      <w:r>
        <w:rPr>
          <w:rFonts w:cs="Arial"/>
          <w:rtl/>
        </w:rPr>
        <w:t>غات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 الروسية والبيلاروسية</w:t>
      </w:r>
      <w:r>
        <w:rPr>
          <w:rFonts w:cs="Arial"/>
          <w:rtl/>
        </w:rPr>
        <w:t xml:space="preserve">, لما </w:t>
      </w:r>
      <w:r>
        <w:rPr>
          <w:rFonts w:cs="Arial"/>
          <w:rtl/>
        </w:rPr>
        <w:t>نظا</w:t>
      </w:r>
      <w:r>
        <w:rPr>
          <w:rFonts w:cs="Arial"/>
          <w:rtl/>
        </w:rPr>
        <w:t xml:space="preserve">مها </w:t>
      </w:r>
      <w:r>
        <w:rPr>
          <w:rFonts w:cs="Arial"/>
          <w:rtl/>
        </w:rPr>
        <w:t xml:space="preserve">القانوني </w:t>
      </w:r>
      <w:r>
        <w:rPr>
          <w:rFonts w:cs="Arial"/>
          <w:rtl/>
        </w:rPr>
        <w:t>ف</w:t>
      </w:r>
      <w:r>
        <w:rPr>
          <w:rFonts w:cs="Arial"/>
          <w:rtl/>
        </w:rPr>
        <w:t>هو القانون المدني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نوع </w:t>
      </w:r>
      <w:r>
        <w:rPr>
          <w:rFonts w:cs="Arial"/>
          <w:rtl/>
        </w:rPr>
        <w:t xml:space="preserve">الحكم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 و </w:t>
      </w:r>
      <w:r>
        <w:rPr>
          <w:rFonts w:cs="Arial"/>
          <w:rtl/>
        </w:rPr>
        <w:t>ر</w:t>
      </w:r>
      <w:r>
        <w:rPr>
          <w:rFonts w:cs="Arial"/>
          <w:rtl/>
        </w:rPr>
        <w:t>اس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س</w:t>
      </w:r>
      <w:r>
        <w:rPr>
          <w:rFonts w:cs="Arial"/>
          <w:rtl/>
        </w:rPr>
        <w:t>لطة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هو الرئيس المنتخب ألكسندر </w:t>
      </w:r>
      <w:r>
        <w:rPr>
          <w:rFonts w:cs="Arial"/>
          <w:rtl/>
        </w:rPr>
        <w:t>لوكاشينكو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رئيس الوزراء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 xml:space="preserve">رومان </w:t>
      </w:r>
      <w:r>
        <w:rPr>
          <w:rFonts w:cs="Arial"/>
          <w:rtl/>
        </w:rPr>
        <w:t>جولوفتشينكو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هذه </w:t>
      </w:r>
      <w:r>
        <w:rPr>
          <w:rFonts w:cs="Arial"/>
          <w:rtl/>
        </w:rPr>
        <w:t>الدول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كل 5 سنوات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ويتم انتخاب الرئيس مباشرة من خلال الأغلبية المطلقة.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للبلاد هي الروبل البيلاروسي (</w:t>
      </w:r>
      <w:r>
        <w:t>BYN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ويبلغ</w:t>
      </w:r>
      <w:r>
        <w:rPr>
          <w:rFonts w:cs="Arial"/>
          <w:rtl/>
        </w:rPr>
        <w:t xml:space="preserve">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BYN 2.6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>, و</w:t>
      </w:r>
      <w:r>
        <w:rPr>
          <w:rFonts w:cs="Arial"/>
          <w:rtl/>
        </w:rPr>
        <w:t>تتمتع البلاد باقتصاد م</w:t>
      </w:r>
      <w:r>
        <w:rPr>
          <w:rFonts w:cs="Arial"/>
          <w:rtl/>
        </w:rPr>
        <w:t>نفت</w:t>
      </w:r>
      <w:r>
        <w:rPr>
          <w:rFonts w:cs="Arial"/>
          <w:rtl/>
        </w:rPr>
        <w:t xml:space="preserve">ح ، حيث يولد إجمالي </w:t>
      </w:r>
      <w:r>
        <w:rPr>
          <w:rFonts w:cs="Arial"/>
          <w:rtl/>
        </w:rPr>
        <w:t>نا</w:t>
      </w:r>
      <w:r>
        <w:rPr>
          <w:rFonts w:cs="Arial"/>
          <w:rtl/>
        </w:rPr>
        <w:t xml:space="preserve">تج 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وقدره</w:t>
      </w:r>
      <w:r>
        <w:rPr>
          <w:rFonts w:cs="Arial"/>
          <w:rtl/>
        </w:rPr>
        <w:t xml:space="preserve"> 200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وي</w:t>
      </w:r>
      <w:r>
        <w:rPr>
          <w:rFonts w:cs="Arial"/>
          <w:rtl/>
        </w:rPr>
        <w:t>بلغ متوسط ​​دخل الفرد فيها 21223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يتكون الناتج المحلي الإجمالي في الغالب من قطاعين رئيسيين ، وهما الصناعة والخدمات.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أهم شركاء التصدير في بيلاروسيا هم روسيا </w:t>
      </w:r>
      <w:r>
        <w:rPr>
          <w:rFonts w:cs="Arial"/>
          <w:rtl/>
        </w:rPr>
        <w:t xml:space="preserve">الاتحادية </w:t>
      </w:r>
      <w:r>
        <w:rPr>
          <w:rFonts w:cs="Arial"/>
          <w:rtl/>
        </w:rPr>
        <w:t>والاتحاد الأوروبي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المنتجات الرئيسية المساهمة في الناتج المحلي الإجمالي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النفط والأخشاب والجفت والحبوب والآلات. كان الناتج المحلي الإجمالي </w:t>
      </w:r>
      <w:r>
        <w:rPr>
          <w:rFonts w:cs="Arial"/>
          <w:rtl/>
        </w:rPr>
        <w:t>يت</w:t>
      </w:r>
      <w:r>
        <w:rPr>
          <w:rFonts w:cs="Arial"/>
          <w:rtl/>
        </w:rPr>
        <w:t>جه نحو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</w:t>
      </w:r>
      <w:r>
        <w:rPr>
          <w:rFonts w:cs="Arial"/>
          <w:rtl/>
        </w:rPr>
        <w:t xml:space="preserve">مو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طفيف في السنوات الماضية </w:t>
      </w:r>
      <w:r>
        <w:rPr>
          <w:rFonts w:cs="Arial"/>
          <w:rtl/>
        </w:rPr>
        <w:t>و</w:t>
      </w:r>
      <w:r>
        <w:rPr>
          <w:rFonts w:cs="Arial"/>
          <w:rtl/>
        </w:rPr>
        <w:t>بمعدلات نمو سنوية قدرها 1٪</w:t>
      </w:r>
      <w:r>
        <w:rPr>
          <w:rFonts w:cs="Arial"/>
          <w:rtl/>
        </w:rPr>
        <w:t xml:space="preserve"> 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بيلاروسيا بمجموعة متنوعة من الوجهات والمعالم السياحية الحضرية والطبيعية. وهي معروفة بطبيعتها الشاسعة ومواقعها الثقافية المختلفة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لديها 4 مواقع </w:t>
      </w:r>
      <w:r>
        <w:rPr>
          <w:rFonts w:cs="Arial"/>
          <w:rtl/>
        </w:rPr>
        <w:t>مدرجة في قا</w:t>
      </w:r>
      <w:r>
        <w:rPr>
          <w:rFonts w:cs="Arial"/>
          <w:rtl/>
        </w:rPr>
        <w:t xml:space="preserve">ئمة </w:t>
      </w:r>
      <w:r>
        <w:rPr>
          <w:rFonts w:cs="Arial"/>
          <w:rtl/>
        </w:rPr>
        <w:t xml:space="preserve">التراث العالمي لليونسكو. تشمل بعض الوجهات الرئيسية العاصمة مينسك ومنطقة بحيرة </w:t>
      </w:r>
      <w:r>
        <w:rPr>
          <w:rFonts w:cs="Arial"/>
          <w:rtl/>
        </w:rPr>
        <w:t>براسلاف</w:t>
      </w:r>
      <w:r>
        <w:rPr>
          <w:rFonts w:cs="Arial"/>
          <w:rtl/>
        </w:rPr>
        <w:t xml:space="preserve"> ومنتزه </w:t>
      </w:r>
      <w:r>
        <w:rPr>
          <w:rFonts w:cs="Arial"/>
          <w:rtl/>
        </w:rPr>
        <w:t>بوششا</w:t>
      </w:r>
      <w:r>
        <w:rPr>
          <w:rFonts w:cs="Arial"/>
          <w:rtl/>
        </w:rPr>
        <w:t xml:space="preserve"> الوطني وقلعة مير الشهيرة وقلعة </w:t>
      </w:r>
      <w:r>
        <w:rPr>
          <w:rFonts w:cs="Arial"/>
          <w:rtl/>
        </w:rPr>
        <w:t>بريست</w:t>
      </w:r>
      <w:r>
        <w:rPr>
          <w:rFonts w:cs="Arial"/>
          <w:rtl/>
        </w:rPr>
        <w:t xml:space="preserve"> ومدينة </w:t>
      </w:r>
      <w:r>
        <w:rPr>
          <w:rFonts w:cs="Arial"/>
          <w:rtl/>
        </w:rPr>
        <w:t>غرودنو</w:t>
      </w:r>
      <w:r>
        <w:rPr>
          <w:rFonts w:cs="Arial"/>
          <w:rtl/>
        </w:rPr>
        <w:t xml:space="preserve">. </w:t>
      </w:r>
    </w:p>
    <w:p>
      <w:pPr>
        <w:pStyle w:val="style0"/>
        <w:rPr/>
      </w:pPr>
      <w:r>
        <w:rPr>
          <w:rFonts w:cs="Arial"/>
          <w:rtl/>
        </w:rPr>
        <w:t>يرتاد هذه الدولة</w:t>
      </w:r>
      <w:r>
        <w:rPr>
          <w:rFonts w:cs="Arial"/>
          <w:rtl/>
        </w:rPr>
        <w:t xml:space="preserve"> ما مجموعه حوالي 365000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</w:t>
      </w:r>
      <w:r>
        <w:rPr>
          <w:rFonts w:cs="Arial"/>
          <w:rtl/>
        </w:rPr>
        <w:t>يأتي معظم السياح من روسيا وأوروبا. لذلك فهي وجهة شهيرة جدًا للزوار الإقليميين بسبب عدم وجود متطلبات تأشيرة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460</Words>
  <Characters>2423</Characters>
  <Application>WPS Office</Application>
  <DocSecurity>0</DocSecurity>
  <Paragraphs>16</Paragraphs>
  <ScaleCrop>false</ScaleCrop>
  <LinksUpToDate>false</LinksUpToDate>
  <CharactersWithSpaces>2884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٢٠٢٠-١١-١١T٢٢:٥٤:٥٩Z</dcterms:created>
  <dc:creator>HistepM</dc:creator>
  <lastModifiedBy>LT C3200</lastModifiedBy>
  <dcterms:modified xsi:type="dcterms:W3CDTF">٢٠٢٠-١١-١١T٢٢:٥٤:٥٩Z</dcterms:modified>
  <revision>3</revision>
</coreProperties>
</file>