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تشيلي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التشيلي حاليًا المرتبة 15 وفقًا لمؤشر جواز سفر </w:t>
      </w:r>
      <w:r>
        <w:t>Henley</w:t>
      </w:r>
      <w:r>
        <w:t xml:space="preserve"> </w:t>
      </w:r>
      <w:r>
        <w:rPr>
          <w:rtl/>
        </w:rPr>
        <w:t>لت</w:t>
      </w:r>
      <w:r>
        <w:rPr>
          <w:rtl/>
        </w:rPr>
        <w:t>ق</w:t>
      </w:r>
      <w:r>
        <w:rPr>
          <w:rtl/>
        </w:rPr>
        <w:t xml:space="preserve">ييم </w:t>
      </w:r>
      <w:r>
        <w:rPr>
          <w:rtl/>
        </w:rPr>
        <w:t>الجوازات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>تي</w:t>
      </w:r>
      <w:r>
        <w:rPr>
          <w:rFonts w:cs="Arial"/>
          <w:rtl/>
        </w:rPr>
        <w:t xml:space="preserve">ح جواز سفر تشيلي القدرة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الوصول بدون تأشيرة إلى 174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مع تمتعه </w:t>
      </w:r>
      <w:r>
        <w:rPr>
          <w:rFonts w:cs="Arial"/>
          <w:rtl/>
        </w:rPr>
        <w:t>بعلامة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سهولة التنقل والسفر</w:t>
      </w:r>
      <w:r>
        <w:rPr>
          <w:rFonts w:cs="Arial"/>
          <w:rtl/>
        </w:rPr>
        <w:t xml:space="preserve"> ، فه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يع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واحد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أكثر جوازات السفر المرغوبة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التشيلية بإمكانية الدخول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ذا 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>الحصول عليها</w:t>
      </w:r>
      <w:r>
        <w:rPr>
          <w:rFonts w:cs="Arial"/>
          <w:rtl/>
        </w:rPr>
        <w:t xml:space="preserve"> عند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لوصول إلى دول مثل المملكة المتحدة والإمارات العربية المتحدة وروسيا والولايات المتحدة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هذا يتيح </w:t>
      </w:r>
      <w:r>
        <w:rPr>
          <w:rFonts w:cs="Arial"/>
          <w:rtl/>
        </w:rPr>
        <w:t>لحامل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ميزة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قدرة 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التشيلية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52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الدول التي تتطلب تأشيرة دخول هي الصين والهند والكويت.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تشيلي هي سابع أكبر دولة في أمريكا الجنوبية ، وتتألف من 16 منطقة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سانتياغو ، </w:t>
      </w:r>
      <w:r>
        <w:rPr>
          <w:rFonts w:cs="Arial"/>
          <w:rtl/>
        </w:rPr>
        <w:t>فالبارايسو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وبيوبيو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في أمريكا الجنوبية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على الحدود مع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الأرجنتين وبوليفيا وبيرو.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تبلغ مساح</w:t>
      </w:r>
      <w:r>
        <w:rPr>
          <w:rFonts w:cs="Arial"/>
          <w:rtl/>
        </w:rPr>
        <w:t xml:space="preserve">ة تشيلي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756096 كيلومتر مربع</w:t>
      </w:r>
      <w:r>
        <w:rPr>
          <w:rFonts w:cs="Arial"/>
          <w:rtl/>
        </w:rPr>
        <w:t xml:space="preserve">, ويتميز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>بال</w:t>
      </w:r>
      <w:r>
        <w:rPr>
          <w:rFonts w:cs="Arial"/>
          <w:rtl/>
        </w:rPr>
        <w:t>اعتدال</w:t>
      </w:r>
      <w:r>
        <w:rPr>
          <w:rFonts w:cs="Arial"/>
          <w:rtl/>
        </w:rPr>
        <w:t xml:space="preserve"> في الغالب</w:t>
      </w:r>
      <w:r>
        <w:rPr>
          <w:rFonts w:cs="Arial"/>
          <w:rtl/>
        </w:rPr>
        <w:t xml:space="preserve"> وهو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شبيه ب</w:t>
      </w:r>
      <w:r>
        <w:rPr>
          <w:rFonts w:cs="Arial"/>
          <w:rtl/>
        </w:rPr>
        <w:t>مناخ البحر الأبيض المتوسط ​​في المنطقة الوسطى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ومناخ بارد في الجنوب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وبنفس هذا التنوع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تتنوع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يضا</w:t>
      </w:r>
      <w:r>
        <w:rPr>
          <w:rFonts w:cs="Arial"/>
          <w:rtl/>
        </w:rPr>
        <w:t xml:space="preserve"> تضاريس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اللاتيني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من الجبال الساحلية المنخفضة إلى الوديان الخصبة وجبال </w:t>
      </w:r>
      <w:r>
        <w:rPr>
          <w:rFonts w:cs="Arial"/>
          <w:rtl/>
        </w:rPr>
        <w:t>الأنديز</w:t>
      </w:r>
      <w:r>
        <w:rPr>
          <w:rFonts w:cs="Arial"/>
          <w:rtl/>
        </w:rPr>
        <w:t xml:space="preserve"> الوعرة.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تشيلي</w:t>
      </w:r>
      <w:r>
        <w:rPr>
          <w:rFonts w:cs="Arial"/>
          <w:rtl/>
        </w:rPr>
        <w:t xml:space="preserve"> 18.7 مليون نسمة ، مما يجعلها سادس أكبر دولة في أمريكا الجنوبية</w:t>
      </w:r>
      <w:r>
        <w:rPr>
          <w:rFonts w:cs="Arial"/>
          <w:rtl/>
        </w:rPr>
        <w:t xml:space="preserve"> من حيث كثافة </w:t>
      </w:r>
      <w:r>
        <w:rPr>
          <w:rFonts w:cs="Arial"/>
          <w:rtl/>
        </w:rPr>
        <w:t>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عاصمة الدولة هي سانتياغو دي تشيلي ، وهي أيضًا المدينة الأكثر اكتظاظًا بالسكان والتي يبلغ عدد </w:t>
      </w:r>
      <w:r>
        <w:rPr>
          <w:rFonts w:cs="Arial"/>
          <w:rtl/>
        </w:rPr>
        <w:t>قاطنيها</w:t>
      </w:r>
      <w:r>
        <w:rPr>
          <w:rFonts w:cs="Arial"/>
          <w:rtl/>
        </w:rPr>
        <w:t xml:space="preserve"> 5.6 ​​مليون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ويليها </w:t>
      </w:r>
      <w:r>
        <w:rPr>
          <w:rFonts w:cs="Arial"/>
          <w:rtl/>
        </w:rPr>
        <w:t xml:space="preserve">كلا من مدينتي </w:t>
      </w:r>
      <w:r>
        <w:rPr>
          <w:rFonts w:cs="Arial"/>
          <w:rtl/>
        </w:rPr>
        <w:t xml:space="preserve">بوينتي ألتو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ومايبو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أرتورو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ميرينو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بينيتيز</w:t>
      </w:r>
      <w:r>
        <w:rPr>
          <w:rFonts w:cs="Arial"/>
          <w:rtl/>
        </w:rPr>
        <w:t xml:space="preserve"> الدولي (</w:t>
      </w:r>
      <w:r>
        <w:t>SCL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ضواحي </w:t>
      </w:r>
      <w:r>
        <w:rPr>
          <w:rFonts w:cs="Arial"/>
          <w:rtl/>
        </w:rPr>
        <w:t>سانتياغو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يعتبر مطار </w:t>
      </w:r>
      <w:r>
        <w:rPr>
          <w:rFonts w:cs="Arial"/>
          <w:rtl/>
        </w:rPr>
        <w:t>أندريس</w:t>
      </w:r>
      <w:r>
        <w:rPr>
          <w:rFonts w:cs="Arial"/>
          <w:rtl/>
        </w:rPr>
        <w:t xml:space="preserve"> سابيلا </w:t>
      </w:r>
      <w:r>
        <w:rPr>
          <w:rFonts w:cs="Arial"/>
          <w:rtl/>
        </w:rPr>
        <w:t>جالفيز</w:t>
      </w:r>
      <w:r>
        <w:rPr>
          <w:rFonts w:cs="Arial"/>
          <w:rtl/>
        </w:rPr>
        <w:t xml:space="preserve"> الدولي</w:t>
      </w:r>
      <w:r>
        <w:rPr>
          <w:rFonts w:cs="Arial"/>
          <w:rtl/>
        </w:rPr>
        <w:t xml:space="preserve"> في انتو</w:t>
      </w:r>
      <w:r>
        <w:rPr>
          <w:rFonts w:cs="Arial"/>
          <w:rtl/>
        </w:rPr>
        <w:t>فاجاستا</w:t>
      </w:r>
      <w:r>
        <w:rPr>
          <w:rFonts w:cs="Arial"/>
          <w:rtl/>
        </w:rPr>
        <w:t xml:space="preserve"> ثاني أهم مطار.</w:t>
      </w:r>
      <w:r>
        <w:rPr>
          <w:rFonts w:cs="Arial"/>
          <w:rtl/>
        </w:rPr>
        <w:t>في تشيلي</w:t>
      </w:r>
      <w:r>
        <w:rPr>
          <w:rFonts w:cs="Arial"/>
          <w:rtl/>
        </w:rPr>
        <w:t>, و</w:t>
      </w:r>
      <w:r>
        <w:rPr>
          <w:rFonts w:cs="Arial"/>
          <w:rtl/>
        </w:rPr>
        <w:t>يغطي كلا المطارين معًا الطرق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والوصلات</w:t>
      </w:r>
      <w:r>
        <w:rPr>
          <w:rFonts w:cs="Arial"/>
          <w:rtl/>
        </w:rPr>
        <w:t xml:space="preserve"> المحلية والدولية التي تربط تشيلي بالعالم.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 xml:space="preserve">التاريخ الاستعماري الإسباني وموجات الهجرة التي </w:t>
      </w:r>
      <w:r>
        <w:rPr>
          <w:rFonts w:cs="Arial"/>
          <w:rtl/>
        </w:rPr>
        <w:t>تم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على مد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القرون الماضية على ثقافة تشيلي</w:t>
      </w:r>
      <w:r>
        <w:rPr>
          <w:rFonts w:cs="Arial"/>
          <w:rtl/>
        </w:rPr>
        <w:t xml:space="preserve"> .وي</w:t>
      </w:r>
      <w:r>
        <w:rPr>
          <w:rFonts w:cs="Arial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مزيج متعدد الثقافات </w:t>
      </w:r>
      <w:r>
        <w:rPr>
          <w:rFonts w:cs="Arial"/>
          <w:rtl/>
        </w:rPr>
        <w:t>في معظم أنحاء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بيد </w:t>
      </w:r>
      <w:r>
        <w:rPr>
          <w:rFonts w:cs="Arial"/>
          <w:rtl/>
        </w:rPr>
        <w:t xml:space="preserve">أن المعتقدات </w:t>
      </w:r>
      <w:r>
        <w:rPr>
          <w:rFonts w:cs="Arial"/>
          <w:rtl/>
        </w:rPr>
        <w:t xml:space="preserve">الكاثوليكية </w:t>
      </w:r>
      <w:r>
        <w:rPr>
          <w:rFonts w:cs="Arial"/>
          <w:rtl/>
        </w:rPr>
        <w:t xml:space="preserve">الرومانية هي </w:t>
      </w:r>
      <w:r>
        <w:rPr>
          <w:rFonts w:cs="Arial"/>
          <w:rtl/>
        </w:rPr>
        <w:t xml:space="preserve">السائدة </w:t>
      </w:r>
      <w:r>
        <w:rPr>
          <w:rFonts w:cs="Arial"/>
          <w:rtl/>
        </w:rPr>
        <w:t>فيها,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الإسبانية</w:t>
      </w:r>
      <w:r>
        <w:rPr>
          <w:rFonts w:cs="Arial"/>
          <w:rtl/>
        </w:rPr>
        <w:t xml:space="preserve"> هي اللغة الرسمية </w:t>
      </w:r>
      <w:r>
        <w:rPr>
          <w:rFonts w:cs="Arial"/>
          <w:rtl/>
        </w:rPr>
        <w:t>في تشيلي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يعتمد النظام القانوني </w:t>
      </w:r>
      <w:r>
        <w:rPr>
          <w:rFonts w:cs="Arial"/>
          <w:rtl/>
        </w:rPr>
        <w:t xml:space="preserve">في تشيلي </w:t>
      </w:r>
      <w:r>
        <w:rPr>
          <w:rFonts w:cs="Arial"/>
          <w:rtl/>
        </w:rPr>
        <w:t>على القانون المدني الأوروبي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شكل الحكم </w:t>
      </w:r>
      <w:r>
        <w:rPr>
          <w:rFonts w:cs="Arial"/>
          <w:rtl/>
        </w:rPr>
        <w:t>والدو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 xml:space="preserve">,و </w:t>
      </w:r>
      <w:r>
        <w:rPr>
          <w:rFonts w:cs="Arial"/>
          <w:rtl/>
        </w:rPr>
        <w:t>رئيس الدولة ورئيس الحكومة في نفس الوقت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تشيلي</w:t>
      </w:r>
      <w:r>
        <w:rPr>
          <w:rFonts w:cs="Arial"/>
          <w:rtl/>
        </w:rPr>
        <w:t xml:space="preserve"> هو الرئيس المنتخب سيباستيان </w:t>
      </w:r>
      <w:r>
        <w:rPr>
          <w:rFonts w:cs="Arial"/>
          <w:rtl/>
        </w:rPr>
        <w:t>بينيرا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إشنيك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لتشيلي</w:t>
      </w:r>
      <w:r>
        <w:rPr>
          <w:rFonts w:cs="Arial"/>
          <w:rtl/>
        </w:rPr>
        <w:t xml:space="preserve"> هي البيزو ال</w:t>
      </w:r>
      <w:r>
        <w:rPr>
          <w:rFonts w:cs="Arial"/>
          <w:rtl/>
        </w:rPr>
        <w:t>ت</w:t>
      </w:r>
      <w:r>
        <w:rPr>
          <w:rFonts w:cs="Arial"/>
          <w:rtl/>
        </w:rPr>
        <w:t>شيلي (</w:t>
      </w:r>
      <w:r>
        <w:t>CLP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</w:t>
      </w:r>
      <w:r>
        <w:rPr>
          <w:rFonts w:cs="Arial"/>
          <w:rtl/>
        </w:rPr>
        <w:t>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CLP 773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مقابل ال</w:t>
      </w:r>
      <w:r>
        <w:rPr>
          <w:rFonts w:cs="Arial"/>
          <w:rtl/>
        </w:rPr>
        <w:t>دولار الأمريك</w:t>
      </w:r>
      <w:r>
        <w:rPr>
          <w:rFonts w:cs="Arial"/>
          <w:rtl/>
        </w:rPr>
        <w:t>ي .و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 xml:space="preserve">حر </w:t>
      </w:r>
      <w:r>
        <w:rPr>
          <w:rFonts w:cs="Arial"/>
          <w:rtl/>
        </w:rPr>
        <w:t>، حيث ي</w:t>
      </w:r>
      <w:r>
        <w:rPr>
          <w:rFonts w:cs="Arial"/>
          <w:rtl/>
        </w:rPr>
        <w:t>صل ن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جها </w:t>
      </w:r>
      <w:r>
        <w:rPr>
          <w:rFonts w:cs="Arial"/>
          <w:rtl/>
        </w:rPr>
        <w:t>المحلي الإجمالي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528 مليار دولار 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 يجعلها خامس أكبر اقتصاد في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27150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لتشيلي</w:t>
      </w:r>
      <w:r>
        <w:rPr>
          <w:rFonts w:cs="Arial"/>
          <w:rtl/>
        </w:rPr>
        <w:t xml:space="preserve"> في الغالب من قطاعين رئيس</w:t>
      </w:r>
      <w:r>
        <w:rPr>
          <w:rFonts w:cs="Arial"/>
          <w:rtl/>
        </w:rPr>
        <w:t>يان</w:t>
      </w:r>
      <w:r>
        <w:rPr>
          <w:rFonts w:cs="Arial"/>
          <w:rtl/>
        </w:rPr>
        <w:t xml:space="preserve">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والصناعة.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 الت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تصدرها تشيلي</w:t>
      </w:r>
      <w:r>
        <w:rPr>
          <w:rFonts w:cs="Arial"/>
          <w:rtl/>
        </w:rPr>
        <w:t xml:space="preserve"> النحاس (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يوجد فيها ا</w:t>
      </w:r>
      <w:r>
        <w:rPr>
          <w:rFonts w:cs="Arial"/>
          <w:rtl/>
        </w:rPr>
        <w:t>كبر منجم مفتوح في العالم) والليثيوم والعنب والنبيذ والتفاح.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>تشتهر تشيلي بطبيعتها المتنوعة والشاسعة التي تمتد على طول الطريق إلى جنوب القارة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شمل بعض الوجهات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منتزه </w:t>
      </w:r>
      <w:r>
        <w:t>Torres del Paine</w:t>
      </w:r>
      <w:r>
        <w:rPr>
          <w:rFonts w:cs="Arial"/>
          <w:rtl/>
        </w:rPr>
        <w:t xml:space="preserve"> الوطني و </w:t>
      </w:r>
      <w:r>
        <w:t>Valle de la Luna</w:t>
      </w:r>
      <w:r>
        <w:rPr>
          <w:rFonts w:cs="Arial"/>
          <w:rtl/>
        </w:rPr>
        <w:t xml:space="preserve"> وصحراء </w:t>
      </w:r>
      <w:r>
        <w:rPr>
          <w:rFonts w:cs="Arial"/>
          <w:rtl/>
        </w:rPr>
        <w:t>أتاكاما</w:t>
      </w:r>
      <w:r>
        <w:rPr>
          <w:rFonts w:cs="Arial"/>
          <w:rtl/>
        </w:rPr>
        <w:t xml:space="preserve"> وجزيرة </w:t>
      </w:r>
      <w:r>
        <w:rPr>
          <w:rFonts w:cs="Arial"/>
          <w:rtl/>
        </w:rPr>
        <w:t>إيستر</w:t>
      </w:r>
      <w:r>
        <w:rPr>
          <w:rFonts w:cs="Arial"/>
          <w:rtl/>
        </w:rPr>
        <w:t xml:space="preserve"> والعاصمة سانتياغو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إجمالي عدد السائحين </w:t>
      </w:r>
      <w:r>
        <w:rPr>
          <w:rFonts w:cs="Arial"/>
          <w:rtl/>
        </w:rPr>
        <w:t xml:space="preserve">الذين </w:t>
      </w:r>
      <w:r>
        <w:rPr>
          <w:rFonts w:cs="Arial"/>
          <w:rtl/>
        </w:rPr>
        <w:t xml:space="preserve">يفدون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البلاد حوالي 6.4 مليون سائح كل عام ، ومعظمهم من أوروبا وأمريكا الشمالية والجنوبية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 شيلي ثالث أكثر الدول زيارة في أمريكا الجنوبية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507</Words>
  <Characters>2541</Characters>
  <Application>WPS Office</Application>
  <DocSecurity>0</DocSecurity>
  <Paragraphs>19</Paragraphs>
  <ScaleCrop>false</ScaleCrop>
  <LinksUpToDate>false</LinksUpToDate>
  <CharactersWithSpaces>3042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٢٠٢٠-١١-١٣T١٩:١٠:١٦Z</dcterms:created>
  <dc:creator>HistepM</dc:creator>
  <lastModifiedBy>LT C3200</lastModifiedBy>
  <dcterms:modified xsi:type="dcterms:W3CDTF">٢٠٢٠-١١-١٣T١٩:١٦:٤١Z</dcterms:modified>
  <revision>2</revision>
</coreProperties>
</file>