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جورجيا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>يحتل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جواز السفر الجورجي حاليًا المرتبة 49 وفقًا لمؤشر جواز سفر </w:t>
      </w:r>
      <w:r>
        <w:t>Henley</w:t>
      </w:r>
      <w:r>
        <w:t xml:space="preserve"> </w:t>
      </w:r>
      <w:r>
        <w:rPr>
          <w:rtl/>
        </w:rPr>
        <w:t xml:space="preserve">لتصنيف </w:t>
      </w:r>
      <w:r>
        <w:rPr>
          <w:rtl/>
        </w:rPr>
        <w:t>الجوازات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الجواز القدرة على ا</w:t>
      </w:r>
      <w:r>
        <w:rPr>
          <w:rFonts w:cs="Arial"/>
          <w:rtl/>
        </w:rPr>
        <w:t>لوصول بدون تأشيرة إلى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115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>ما يمنحه</w:t>
      </w:r>
      <w:r>
        <w:rPr>
          <w:rFonts w:cs="Arial"/>
          <w:rtl/>
        </w:rPr>
        <w:t xml:space="preserve"> درجة تنقل عامة </w:t>
      </w:r>
      <w:r>
        <w:rPr>
          <w:rFonts w:cs="Arial"/>
          <w:rtl/>
        </w:rPr>
        <w:t xml:space="preserve">تتراوح من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منخفضة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 يتمتع حاملو جوازات السفر الجورجية بإمكانية الدخول بدون تأشيرة و</w:t>
      </w:r>
      <w:r>
        <w:rPr>
          <w:rFonts w:cs="Arial"/>
          <w:rtl/>
        </w:rPr>
        <w:t>امكا</w:t>
      </w:r>
      <w:r>
        <w:rPr>
          <w:rFonts w:cs="Arial"/>
          <w:rtl/>
        </w:rPr>
        <w:t xml:space="preserve">نية الحصول على 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إلى دول مثل البرازيل وتايلاند وإسرائيل والاتحاد الأوروبي بأكمله</w:t>
      </w:r>
      <w:r>
        <w:rPr>
          <w:rFonts w:cs="Arial"/>
          <w:rtl/>
        </w:rPr>
        <w:t xml:space="preserve">, بيد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مواطنو جورجيا </w:t>
      </w:r>
      <w:r>
        <w:rPr>
          <w:rFonts w:cs="Arial"/>
          <w:rtl/>
        </w:rPr>
        <w:t xml:space="preserve">سيحتاجون </w:t>
      </w:r>
      <w:r>
        <w:rPr>
          <w:rFonts w:cs="Arial"/>
          <w:rtl/>
        </w:rPr>
        <w:t xml:space="preserve">إلى تأشيرة </w:t>
      </w:r>
      <w:r>
        <w:rPr>
          <w:rFonts w:cs="Arial"/>
          <w:rtl/>
        </w:rPr>
        <w:t>مسبقة ل</w:t>
      </w:r>
      <w:r>
        <w:rPr>
          <w:rFonts w:cs="Arial"/>
          <w:rtl/>
        </w:rPr>
        <w:t>دخول حوالي 111 وجهة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ومن هذ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وجهات 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لتي تتطلب تأشيرة </w:t>
      </w:r>
      <w:r>
        <w:rPr>
          <w:rFonts w:cs="Arial"/>
          <w:rtl/>
        </w:rPr>
        <w:t xml:space="preserve">دخول </w:t>
      </w:r>
      <w:r>
        <w:rPr>
          <w:rFonts w:cs="Arial"/>
          <w:rtl/>
        </w:rPr>
        <w:t>مسبقة</w:t>
      </w:r>
      <w:r>
        <w:rPr>
          <w:rFonts w:cs="Arial"/>
          <w:rtl/>
        </w:rPr>
        <w:t xml:space="preserve"> الولايات المتحدة والصين واليابان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جورجيا دولة سوفي</w:t>
      </w:r>
      <w:r>
        <w:rPr>
          <w:rFonts w:cs="Arial"/>
          <w:rtl/>
        </w:rPr>
        <w:t>ا</w:t>
      </w:r>
      <w:r>
        <w:rPr>
          <w:rFonts w:cs="Arial"/>
          <w:rtl/>
        </w:rPr>
        <w:t>تية سابقة</w:t>
      </w:r>
      <w:r>
        <w:rPr>
          <w:rFonts w:cs="Arial"/>
          <w:rtl/>
        </w:rPr>
        <w:t>, و</w:t>
      </w:r>
      <w:r>
        <w:rPr>
          <w:rFonts w:cs="Arial"/>
          <w:rtl/>
        </w:rPr>
        <w:t>تتكون من 9 مناطق ومنطقتين مستقلتين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جاور </w:t>
      </w:r>
      <w:r>
        <w:rPr>
          <w:rFonts w:cs="Arial"/>
          <w:rtl/>
        </w:rPr>
        <w:t>جورجيا كلا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تركيا وأرمينيا وأذربيجان وروسيا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</w:t>
      </w:r>
      <w:r>
        <w:rPr>
          <w:rFonts w:cs="Arial"/>
          <w:rtl/>
        </w:rPr>
        <w:t xml:space="preserve">لدولة في منطقة القوقاز في </w:t>
      </w:r>
      <w:r>
        <w:rPr>
          <w:rFonts w:cs="Arial"/>
          <w:rtl/>
        </w:rPr>
        <w:t>أوراسيا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أهم </w:t>
      </w:r>
      <w:r>
        <w:rPr>
          <w:rFonts w:cs="Arial"/>
          <w:rtl/>
        </w:rPr>
        <w:t>ال</w:t>
      </w:r>
      <w:r>
        <w:rPr>
          <w:rFonts w:cs="Arial"/>
          <w:rtl/>
        </w:rPr>
        <w:t>مناطق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هذ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البلاد 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ي تبليسي </w:t>
      </w:r>
      <w:r>
        <w:rPr>
          <w:rFonts w:cs="Arial"/>
          <w:rtl/>
        </w:rPr>
        <w:t>وكفيمو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كارتلي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وإيميريتي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وتب</w:t>
      </w:r>
      <w:r>
        <w:rPr>
          <w:rFonts w:cs="Arial"/>
          <w:rtl/>
        </w:rPr>
        <w:t>لغ مساحة جورجيا 69700 كيلومتر مربع</w:t>
      </w:r>
      <w:r>
        <w:rPr>
          <w:rFonts w:cs="Arial"/>
          <w:rtl/>
        </w:rPr>
        <w:t xml:space="preserve"> ,</w:t>
      </w:r>
      <w:r>
        <w:rPr>
          <w:rFonts w:cs="Arial"/>
          <w:rtl/>
        </w:rPr>
        <w:t>مما يجعلها واحدة من أصغر الدول في آسيا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وتضاريس </w:t>
      </w:r>
      <w:r>
        <w:rPr>
          <w:rFonts w:cs="Arial"/>
          <w:rtl/>
        </w:rPr>
        <w:t>جورجيا جبلية في الغالب مع أراضي منخفضة بالقرب من البحر الأسود</w:t>
      </w:r>
      <w:r>
        <w:rPr>
          <w:rFonts w:cs="Arial"/>
          <w:rtl/>
        </w:rPr>
        <w:t>, ويتسم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>بال</w:t>
      </w:r>
      <w:r>
        <w:rPr>
          <w:rFonts w:cs="Arial"/>
          <w:rtl/>
        </w:rPr>
        <w:t>دفئ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والاعتدال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ا</w:t>
      </w:r>
      <w:r>
        <w:rPr>
          <w:rFonts w:cs="Arial"/>
          <w:rtl/>
        </w:rPr>
        <w:t>جمالي عدد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جورجيا</w:t>
      </w:r>
      <w:r>
        <w:rPr>
          <w:rFonts w:cs="Arial"/>
          <w:rtl/>
        </w:rPr>
        <w:t xml:space="preserve"> أكثر من 3.7 مليون </w:t>
      </w:r>
      <w:r>
        <w:rPr>
          <w:rFonts w:cs="Arial"/>
          <w:rtl/>
        </w:rPr>
        <w:t>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ومدينة</w:t>
      </w:r>
      <w:r>
        <w:rPr>
          <w:rFonts w:cs="Arial"/>
          <w:rtl/>
        </w:rPr>
        <w:t xml:space="preserve"> تبليسي </w:t>
      </w:r>
      <w:r>
        <w:rPr>
          <w:rFonts w:cs="Arial"/>
          <w:rtl/>
        </w:rPr>
        <w:t>هي عاصمة البلاد</w:t>
      </w:r>
      <w:r>
        <w:rPr>
          <w:rFonts w:cs="Arial"/>
          <w:rtl/>
        </w:rPr>
        <w:t xml:space="preserve">، وهي أيضًا المدينة الأكثر اكتظاظًا بالسكان </w:t>
      </w:r>
      <w:r>
        <w:rPr>
          <w:rFonts w:cs="Arial"/>
          <w:rtl/>
        </w:rPr>
        <w:t>حيث ي</w:t>
      </w:r>
      <w:r>
        <w:rPr>
          <w:rFonts w:cs="Arial"/>
          <w:rtl/>
        </w:rPr>
        <w:t>بلغ عدد سكانها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1.1 مليون نسمة.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اهم </w:t>
      </w:r>
      <w:r>
        <w:rPr>
          <w:rFonts w:cs="Arial"/>
          <w:rtl/>
        </w:rPr>
        <w:t xml:space="preserve">المدن الرئيسية الأخرى </w:t>
      </w:r>
      <w:r>
        <w:rPr>
          <w:rFonts w:cs="Arial"/>
          <w:rtl/>
        </w:rPr>
        <w:t xml:space="preserve">في هذا البلد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باتومي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وكوتايسي</w:t>
      </w:r>
      <w:r>
        <w:rPr>
          <w:rFonts w:cs="Arial"/>
          <w:rtl/>
        </w:rPr>
        <w:t>, و</w:t>
      </w: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هو مطار شوتا </w:t>
      </w:r>
      <w:r>
        <w:rPr>
          <w:rFonts w:cs="Arial"/>
          <w:rtl/>
        </w:rPr>
        <w:t>روستافيلي</w:t>
      </w:r>
      <w:r>
        <w:rPr>
          <w:rFonts w:cs="Arial"/>
          <w:rtl/>
        </w:rPr>
        <w:t xml:space="preserve"> تبليسي الدولي (</w:t>
      </w:r>
      <w:r>
        <w:t>TBS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يسافر من خلاله</w:t>
      </w:r>
      <w:r>
        <w:rPr>
          <w:rFonts w:cs="Arial"/>
          <w:rtl/>
        </w:rPr>
        <w:t xml:space="preserve"> 3.6 مليون مسافر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>ثاني أكبر مطار</w:t>
      </w:r>
      <w:r>
        <w:rPr>
          <w:rFonts w:cs="Arial"/>
          <w:rtl/>
        </w:rPr>
        <w:t xml:space="preserve">ات البلاد </w:t>
      </w:r>
      <w:r>
        <w:rPr>
          <w:rFonts w:cs="Arial"/>
          <w:rtl/>
        </w:rPr>
        <w:t xml:space="preserve">هو مطار </w:t>
      </w:r>
      <w:r>
        <w:rPr>
          <w:rFonts w:cs="Arial"/>
          <w:rtl/>
        </w:rPr>
        <w:t>كوتايسي</w:t>
      </w:r>
      <w:r>
        <w:rPr>
          <w:rFonts w:cs="Arial"/>
          <w:rtl/>
        </w:rPr>
        <w:t xml:space="preserve"> الدولي (</w:t>
      </w:r>
      <w:r>
        <w:t>KUT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عدد المسافرين من </w:t>
      </w:r>
      <w:r>
        <w:rPr>
          <w:rFonts w:cs="Arial"/>
          <w:rtl/>
        </w:rPr>
        <w:t xml:space="preserve">خلاله </w:t>
      </w:r>
      <w:r>
        <w:rPr>
          <w:rFonts w:cs="Arial"/>
          <w:rtl/>
        </w:rPr>
        <w:t>870.000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تمتع مطار تبليسي </w:t>
      </w:r>
      <w:r>
        <w:rPr>
          <w:rFonts w:cs="Arial"/>
          <w:rtl/>
        </w:rPr>
        <w:t>بخطوط</w:t>
      </w:r>
      <w:r>
        <w:rPr>
          <w:rFonts w:cs="Arial"/>
          <w:rtl/>
        </w:rPr>
        <w:t xml:space="preserve"> طيران ممتازة إلى الاتحاد الأوروبي بأكمله والشرق الأوسط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تطورت الثقافة الجورجية على مدار تاريخ البل</w:t>
      </w:r>
      <w:r>
        <w:rPr>
          <w:rFonts w:cs="Arial"/>
          <w:rtl/>
        </w:rPr>
        <w:t>اد,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لدين الرئيسي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هو العقيدة الأرثوذكسية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اللغة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الجورجية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يقوم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ج</w:t>
      </w:r>
      <w:r>
        <w:rPr>
          <w:rFonts w:cs="Arial"/>
          <w:rtl/>
        </w:rPr>
        <w:t>ورجيا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القانون المدني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نوع الحك</w:t>
      </w:r>
      <w:r>
        <w:rPr>
          <w:rFonts w:cs="Arial"/>
          <w:rtl/>
        </w:rPr>
        <w:t xml:space="preserve">م وشكل الدولة </w:t>
      </w:r>
      <w:r>
        <w:rPr>
          <w:rFonts w:cs="Arial"/>
          <w:rtl/>
        </w:rPr>
        <w:t>فيها ف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شبه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ور</w:t>
      </w:r>
      <w:r>
        <w:rPr>
          <w:rFonts w:cs="Arial"/>
          <w:rtl/>
        </w:rPr>
        <w:t xml:space="preserve">ئيس الدولة هو الرئيس المنتخب </w:t>
      </w:r>
      <w:r>
        <w:rPr>
          <w:rFonts w:cs="Arial"/>
          <w:rtl/>
        </w:rPr>
        <w:t>سالومي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زورابيشفيلي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 xml:space="preserve">رئيس الحكومة هو رئيس الوزراء </w:t>
      </w:r>
      <w:r>
        <w:rPr>
          <w:rFonts w:cs="Arial"/>
          <w:rtl/>
        </w:rPr>
        <w:t>جيورجي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جاخاريا</w:t>
      </w:r>
      <w:r>
        <w:rPr>
          <w:rFonts w:cs="Arial"/>
          <w:rtl/>
        </w:rPr>
        <w:t>, و</w:t>
      </w:r>
      <w:r>
        <w:rPr>
          <w:rFonts w:cs="Arial"/>
          <w:rtl/>
        </w:rPr>
        <w:t>تجر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4 سنوات ويتم انتخاب الرئيس بشكل غير مباشر من قبل هيئة الناخبين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جورجيا </w:t>
      </w:r>
      <w:r>
        <w:rPr>
          <w:rFonts w:cs="Arial"/>
          <w:rtl/>
        </w:rPr>
        <w:t>الرسمية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اللاري</w:t>
      </w:r>
      <w:r>
        <w:rPr>
          <w:rFonts w:cs="Arial"/>
          <w:rtl/>
        </w:rPr>
        <w:t xml:space="preserve"> الجورجي (</w:t>
      </w:r>
      <w:r>
        <w:t>GEL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يعادل</w:t>
      </w:r>
      <w:r>
        <w:rPr>
          <w:rFonts w:cs="Arial"/>
          <w:rtl/>
        </w:rPr>
        <w:t xml:space="preserve"> سعر </w:t>
      </w:r>
      <w:r>
        <w:rPr>
          <w:rFonts w:cs="Arial"/>
          <w:rtl/>
        </w:rPr>
        <w:t>صرف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الحالي</w:t>
      </w:r>
      <w:r>
        <w:rPr>
          <w:rFonts w:cs="Arial"/>
          <w:rtl/>
        </w:rPr>
        <w:t xml:space="preserve">3.2 </w:t>
      </w:r>
      <w:r>
        <w:t>GEL</w:t>
      </w:r>
      <w:r>
        <w:rPr>
          <w:rFonts w:cs="Arial"/>
          <w:rtl/>
        </w:rPr>
        <w:t xml:space="preserve"> للدولار الأمريكي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>، حيث ي</w:t>
      </w:r>
      <w:r>
        <w:rPr>
          <w:rFonts w:cs="Arial"/>
          <w:rtl/>
        </w:rPr>
        <w:t>بلغ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حوالي 46 مليار دولار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يبلغ دخل الفرد من مواطنيها 12409 دولارًا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</w:t>
      </w:r>
      <w:r>
        <w:rPr>
          <w:rFonts w:cs="Arial"/>
          <w:rtl/>
        </w:rPr>
        <w:t>ورجيا على</w:t>
      </w:r>
      <w:r>
        <w:rPr>
          <w:rFonts w:cs="Arial"/>
          <w:rtl/>
        </w:rPr>
        <w:t xml:space="preserve"> الغالب من قطاعين رئيسيين ، وهما الخدمات والزراعة</w:t>
      </w:r>
      <w:r>
        <w:rPr>
          <w:rFonts w:cs="Arial"/>
          <w:rtl/>
        </w:rPr>
        <w:t>, و</w:t>
      </w:r>
      <w:r>
        <w:rPr>
          <w:rFonts w:cs="Arial"/>
          <w:rtl/>
        </w:rPr>
        <w:t>تشتهر جورجيا بنبيذها ، و</w:t>
      </w:r>
      <w:r>
        <w:rPr>
          <w:rFonts w:cs="Arial"/>
          <w:rtl/>
        </w:rPr>
        <w:t>ا</w:t>
      </w:r>
      <w:r>
        <w:rPr>
          <w:rFonts w:cs="Arial"/>
          <w:rtl/>
        </w:rPr>
        <w:t>لذي يع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أحد أكبر منتجا</w:t>
      </w:r>
      <w:r>
        <w:rPr>
          <w:rFonts w:cs="Arial"/>
          <w:rtl/>
        </w:rPr>
        <w:t xml:space="preserve">تها المصدرة, </w:t>
      </w:r>
      <w:r>
        <w:rPr>
          <w:rFonts w:cs="Arial"/>
          <w:rtl/>
        </w:rPr>
        <w:t xml:space="preserve">بالإضافة إلى ذلك </w:t>
      </w:r>
      <w:r>
        <w:rPr>
          <w:rFonts w:cs="Arial"/>
          <w:rtl/>
        </w:rPr>
        <w:t>تعتبر الفواكه الحمضية والبندق والمنغنيز والذهب من ا</w:t>
      </w:r>
      <w:r>
        <w:rPr>
          <w:rFonts w:cs="Arial"/>
          <w:rtl/>
        </w:rPr>
        <w:t>لعناصر</w:t>
      </w:r>
      <w:r>
        <w:rPr>
          <w:rFonts w:cs="Arial"/>
          <w:rtl/>
        </w:rPr>
        <w:t xml:space="preserve"> الهامة المساهمة في الاقتصاد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نما الناتج المحلي الإجمالي</w:t>
      </w:r>
      <w:r>
        <w:rPr>
          <w:rFonts w:cs="Arial"/>
          <w:rtl/>
        </w:rPr>
        <w:t xml:space="preserve"> لجورجيا</w:t>
      </w:r>
      <w:r>
        <w:rPr>
          <w:rFonts w:cs="Arial"/>
          <w:rtl/>
        </w:rPr>
        <w:t xml:space="preserve"> بشكل مطرد في السنوات الماضية</w:t>
      </w:r>
      <w:r>
        <w:rPr>
          <w:rFonts w:cs="Arial"/>
          <w:rtl/>
        </w:rPr>
        <w:t>, و</w:t>
      </w:r>
      <w:r>
        <w:rPr>
          <w:rFonts w:cs="Arial"/>
          <w:rtl/>
        </w:rPr>
        <w:t>بمعدلات نمو سنوية تزيد عن 4٪.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جورجيا بمجموعة متنوعة من وجهات السياحة الحضرية والطبيعية ومناطق الجذب السياحي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تشتهر بمواقعها التاريخية الخلابة التي تعود للقرون الوسطى والجوانب الثقافية المختلفة</w:t>
      </w:r>
      <w:r>
        <w:rPr>
          <w:rFonts w:cs="Arial"/>
          <w:rtl/>
        </w:rPr>
        <w:t>, ول</w:t>
      </w:r>
      <w:r>
        <w:rPr>
          <w:rFonts w:cs="Arial"/>
          <w:rtl/>
        </w:rPr>
        <w:t xml:space="preserve">ديها 3 مواقع </w:t>
      </w:r>
      <w:r>
        <w:rPr>
          <w:rFonts w:cs="Arial"/>
          <w:rtl/>
        </w:rPr>
        <w:t>مدرجة في قائمة الترا</w:t>
      </w:r>
      <w:r>
        <w:rPr>
          <w:rFonts w:cs="Arial"/>
          <w:rtl/>
        </w:rPr>
        <w:t>ث</w:t>
      </w:r>
      <w:r>
        <w:rPr>
          <w:rFonts w:cs="Arial"/>
          <w:rtl/>
        </w:rPr>
        <w:t xml:space="preserve"> العالمي لليونسكو</w:t>
      </w:r>
      <w:r>
        <w:rPr>
          <w:rFonts w:cs="Arial"/>
          <w:rtl/>
        </w:rPr>
        <w:t>,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 xml:space="preserve">فيها :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لعاصمة تبليسي ومتنزه توشيتي الوطني </w:t>
      </w:r>
      <w:r>
        <w:rPr>
          <w:rFonts w:cs="Arial"/>
          <w:rtl/>
        </w:rPr>
        <w:t>وبورجومي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وجودوري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وباتومي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 xml:space="preserve">يأتي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هذا البلد </w:t>
      </w:r>
      <w:r>
        <w:rPr>
          <w:rFonts w:cs="Arial"/>
          <w:rtl/>
        </w:rPr>
        <w:t>ما مجموعه 9.3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 و</w:t>
      </w:r>
      <w:r>
        <w:rPr>
          <w:rFonts w:cs="Arial"/>
          <w:rtl/>
        </w:rPr>
        <w:t>يأتي معظم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أوروبا وروسيا والدول المحيطة بها</w:t>
      </w:r>
      <w:r>
        <w:rPr>
          <w:rFonts w:cs="Arial"/>
          <w:rtl/>
        </w:rPr>
        <w:t xml:space="preserve">, فهي تعد </w:t>
      </w:r>
      <w:r>
        <w:rPr>
          <w:rFonts w:cs="Arial"/>
          <w:rtl/>
        </w:rPr>
        <w:t>وجهة شهيرة للغاية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للزيارة</w:t>
      </w:r>
      <w:r>
        <w:rPr>
          <w:rFonts w:cs="Arial"/>
          <w:rtl/>
        </w:rPr>
        <w:t xml:space="preserve"> خاصة للزوار الإقليميين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499</Words>
  <Characters>2522</Characters>
  <Application>WPS Office</Application>
  <DocSecurity>0</DocSecurity>
  <Paragraphs>21</Paragraphs>
  <ScaleCrop>false</ScaleCrop>
  <LinksUpToDate>false</LinksUpToDate>
  <CharactersWithSpaces>3011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٢٠٢٠-١١-١٧T٢٢:٥٥:٥٩Z</dcterms:created>
  <dc:creator>HistepM</dc:creator>
  <lastModifiedBy>LT C3200</lastModifiedBy>
  <dcterms:modified xsi:type="dcterms:W3CDTF">٢٠٢٠-١١-١٧T٢٢:٥٥:٥٩Z</dcterms:modified>
  <revision>3</revision>
</coreProperties>
</file>