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ساموا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سفر ساموا حاليًا في المرتبة 39 وفقًا لمؤشر جواز سفر </w:t>
      </w:r>
      <w:r>
        <w:t>Henley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 xml:space="preserve">لقد </w:t>
      </w:r>
      <w:r>
        <w:rPr>
          <w:rFonts w:cs="Arial"/>
          <w:rtl/>
        </w:rPr>
        <w:t xml:space="preserve">ظل </w:t>
      </w:r>
      <w:r>
        <w:rPr>
          <w:rFonts w:cs="Arial"/>
          <w:rtl/>
        </w:rPr>
        <w:t xml:space="preserve">ترتيب </w:t>
      </w:r>
      <w:r>
        <w:rPr>
          <w:rFonts w:cs="Arial"/>
          <w:rtl/>
        </w:rPr>
        <w:t>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 xml:space="preserve">أخذا </w:t>
      </w:r>
      <w:r>
        <w:rPr>
          <w:rFonts w:cs="Arial"/>
          <w:rtl/>
        </w:rPr>
        <w:t xml:space="preserve">بالتحسن </w:t>
      </w:r>
      <w:r>
        <w:rPr>
          <w:rFonts w:cs="Arial"/>
          <w:rtl/>
        </w:rPr>
        <w:t>باستمرار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ارتقى </w:t>
      </w:r>
      <w:r>
        <w:rPr>
          <w:rFonts w:cs="Arial"/>
          <w:rtl/>
        </w:rPr>
        <w:t>تصنيفه من</w:t>
      </w:r>
      <w:r>
        <w:rPr>
          <w:rFonts w:cs="Arial"/>
          <w:rtl/>
        </w:rPr>
        <w:t xml:space="preserve"> المرتبة 57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كان عليها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عام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2012 </w:t>
      </w:r>
      <w:r>
        <w:rPr>
          <w:rFonts w:cs="Arial"/>
          <w:rtl/>
        </w:rPr>
        <w:t xml:space="preserve"> وصولا </w:t>
      </w:r>
      <w:r>
        <w:rPr>
          <w:rFonts w:cs="Arial"/>
          <w:rtl/>
        </w:rPr>
        <w:t>إلى ال</w:t>
      </w:r>
      <w:r>
        <w:rPr>
          <w:rFonts w:cs="Arial"/>
          <w:rtl/>
        </w:rPr>
        <w:t>مرت</w:t>
      </w:r>
      <w:r>
        <w:rPr>
          <w:rFonts w:cs="Arial"/>
          <w:rtl/>
        </w:rPr>
        <w:t>بة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>ة .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لحاملوها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حق السفر و</w:t>
      </w:r>
      <w:r>
        <w:rPr>
          <w:rFonts w:cs="Arial"/>
          <w:rtl/>
        </w:rPr>
        <w:t>الوصول بدون تأشيرة إلى 131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يمنحها 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عالية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في ساموا بإمكانية</w:t>
      </w:r>
      <w:r>
        <w:rPr>
          <w:rFonts w:cs="Arial"/>
          <w:rtl/>
        </w:rPr>
        <w:t xml:space="preserve"> السف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>والحصول على ت</w:t>
      </w:r>
      <w:r>
        <w:rPr>
          <w:rFonts w:cs="Arial"/>
          <w:rtl/>
        </w:rPr>
        <w:t>أشيرات عند الوصول إلى وجهات مثل سنغافورة وروسيا وكوريا الجنوبية وماليزيا والاتحاد الأوروبي بأكمله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حاملوها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تقريبا, ورغم هذا</w:t>
      </w:r>
      <w:r>
        <w:rPr>
          <w:rFonts w:cs="Arial"/>
          <w:rtl/>
        </w:rPr>
        <w:t>, س</w:t>
      </w:r>
      <w:r>
        <w:rPr>
          <w:rFonts w:cs="Arial"/>
          <w:rtl/>
        </w:rPr>
        <w:t xml:space="preserve">يحتاج مواطنو ساموا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95 وجهة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</w:t>
      </w:r>
      <w:r>
        <w:rPr>
          <w:rFonts w:cs="Arial"/>
          <w:rtl/>
        </w:rPr>
        <w:t xml:space="preserve"> الدول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 دخول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تايوان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دولة ساموا المستقلة هي دولة جزرية </w:t>
      </w:r>
      <w:r>
        <w:rPr>
          <w:rFonts w:cs="Arial"/>
          <w:rtl/>
        </w:rPr>
        <w:t>بولينيزية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تتكون من</w:t>
      </w:r>
      <w:r>
        <w:rPr>
          <w:rFonts w:cs="Arial"/>
          <w:rtl/>
        </w:rPr>
        <w:t xml:space="preserve"> 11 قسمًا إداريًا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الأقسام هي</w:t>
      </w:r>
      <w:r>
        <w:rPr>
          <w:rFonts w:cs="Arial"/>
          <w:rtl/>
        </w:rPr>
        <w:t xml:space="preserve"> </w:t>
      </w:r>
      <w:r>
        <w:t>Tuamasaga</w:t>
      </w:r>
      <w:r>
        <w:rPr>
          <w:rFonts w:cs="Arial"/>
          <w:rtl/>
        </w:rPr>
        <w:t xml:space="preserve"> و </w:t>
      </w:r>
      <w:r>
        <w:t>A’na</w:t>
      </w:r>
      <w:r>
        <w:rPr>
          <w:rFonts w:cs="Arial"/>
          <w:rtl/>
        </w:rPr>
        <w:t xml:space="preserve"> و </w:t>
      </w:r>
      <w:r>
        <w:t>Aidga</w:t>
      </w:r>
      <w:r>
        <w:t>-</w:t>
      </w:r>
      <w:r>
        <w:t>i</w:t>
      </w:r>
      <w:r>
        <w:t>-le-Tai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تقع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الدولة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 بين نيوزيلندا وهاواي ، وتبلغ مساحتها 2842 كيلومترًا مربعًا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تتكون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من جزيرتين رئيسيتين وعدة جزر أصغر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ت</w:t>
      </w:r>
      <w:r>
        <w:rPr>
          <w:rFonts w:cs="Arial"/>
          <w:rtl/>
        </w:rPr>
        <w:t>ضاريس ساموا</w:t>
      </w:r>
      <w:r>
        <w:rPr>
          <w:rFonts w:cs="Arial"/>
          <w:rtl/>
        </w:rPr>
        <w:t xml:space="preserve"> فتتكو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من جبال بركانية وسهول ساحلية ضيقة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مناخها استوائي مع موسم جاف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 xml:space="preserve">من شهر </w:t>
      </w:r>
      <w:r>
        <w:rPr>
          <w:rFonts w:cs="Arial"/>
          <w:rtl/>
        </w:rPr>
        <w:t>مايو إلى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أكتوبر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وموسم ممطر</w:t>
      </w:r>
      <w:r>
        <w:rPr>
          <w:rFonts w:cs="Arial"/>
          <w:rtl/>
        </w:rPr>
        <w:t xml:space="preserve"> يمتد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نوفمبر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شهر</w:t>
      </w:r>
      <w:r>
        <w:rPr>
          <w:rFonts w:cs="Arial"/>
          <w:rtl/>
        </w:rPr>
        <w:t xml:space="preserve"> أبريل.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سامو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حوالي 202506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أبيا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حوالي 40.000 نسمة</w:t>
      </w:r>
      <w:r>
        <w:rPr>
          <w:rFonts w:cs="Arial"/>
          <w:rtl/>
        </w:rPr>
        <w:t xml:space="preserve">, وهناك مدن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في الارخبيل و</w:t>
      </w:r>
      <w:r>
        <w:rPr>
          <w:rFonts w:cs="Arial"/>
          <w:rtl/>
        </w:rPr>
        <w:t xml:space="preserve">هي </w:t>
      </w:r>
      <w:r>
        <w:t>Asau</w:t>
      </w:r>
      <w:r>
        <w:rPr>
          <w:rFonts w:cs="Arial"/>
          <w:rtl/>
        </w:rPr>
        <w:t xml:space="preserve"> و </w:t>
      </w:r>
      <w:r>
        <w:t>Mulifanua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 و</w:t>
      </w:r>
      <w:r>
        <w:rPr>
          <w:rFonts w:cs="Arial"/>
          <w:rtl/>
        </w:rPr>
        <w:t xml:space="preserve">هو المطار </w:t>
      </w:r>
      <w:r>
        <w:rPr>
          <w:rFonts w:cs="Arial"/>
          <w:rtl/>
        </w:rPr>
        <w:t>الوحيد</w:t>
      </w:r>
      <w:r>
        <w:rPr>
          <w:rFonts w:cs="Arial"/>
          <w:rtl/>
        </w:rPr>
        <w:t xml:space="preserve"> في البلاد هو مطار </w:t>
      </w:r>
      <w:r>
        <w:rPr>
          <w:rFonts w:cs="Arial"/>
          <w:rtl/>
        </w:rPr>
        <w:t>فاليولو</w:t>
      </w:r>
      <w:r>
        <w:rPr>
          <w:rFonts w:cs="Arial"/>
          <w:rtl/>
        </w:rPr>
        <w:t xml:space="preserve"> الدولي (</w:t>
      </w:r>
      <w:r>
        <w:t>APW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,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وجهات في أستراليا والولايات المتحدة و</w:t>
      </w:r>
      <w:r>
        <w:rPr>
          <w:rFonts w:cs="Arial"/>
          <w:rtl/>
        </w:rPr>
        <w:t>في انحاء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أوقيانوسيا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سود </w:t>
      </w:r>
      <w:r>
        <w:rPr>
          <w:rFonts w:cs="Arial"/>
          <w:rtl/>
        </w:rPr>
        <w:t>ثقافة</w:t>
      </w:r>
      <w:r>
        <w:rPr>
          <w:rFonts w:cs="Arial"/>
          <w:rtl/>
        </w:rPr>
        <w:t xml:space="preserve"> ساموا تقاليد </w:t>
      </w:r>
      <w:r>
        <w:rPr>
          <w:rFonts w:cs="Arial"/>
          <w:rtl/>
        </w:rPr>
        <w:t>فايا</w:t>
      </w:r>
      <w:r>
        <w:rPr>
          <w:rFonts w:cs="Arial"/>
          <w:rtl/>
        </w:rPr>
        <w:t xml:space="preserve"> ساموا القديمة التي يبلغ عمرها 3000 عام مع </w:t>
      </w:r>
      <w:r>
        <w:rPr>
          <w:rFonts w:cs="Arial"/>
          <w:rtl/>
        </w:rPr>
        <w:t>مؤ</w:t>
      </w:r>
      <w:r>
        <w:rPr>
          <w:rFonts w:cs="Arial"/>
          <w:rtl/>
        </w:rPr>
        <w:t>ثرات</w:t>
      </w:r>
      <w:r>
        <w:rPr>
          <w:rFonts w:cs="Arial"/>
          <w:rtl/>
        </w:rPr>
        <w:t xml:space="preserve"> ضئيل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ثقافات</w:t>
      </w:r>
      <w:r>
        <w:rPr>
          <w:rFonts w:cs="Arial"/>
          <w:rtl/>
        </w:rPr>
        <w:t xml:space="preserve"> مستعمريها الأوروبيين</w:t>
      </w:r>
      <w:r>
        <w:rPr>
          <w:rFonts w:cs="Arial"/>
          <w:rtl/>
        </w:rPr>
        <w:t>, اما ا</w:t>
      </w:r>
      <w:r>
        <w:rPr>
          <w:rFonts w:cs="Arial"/>
          <w:rtl/>
        </w:rPr>
        <w:t xml:space="preserve">لديانة </w:t>
      </w:r>
      <w:r>
        <w:rPr>
          <w:rFonts w:cs="Arial"/>
          <w:rtl/>
        </w:rPr>
        <w:t>ال</w:t>
      </w:r>
      <w:r>
        <w:rPr>
          <w:rFonts w:cs="Arial"/>
          <w:rtl/>
        </w:rPr>
        <w:t>أعلى نسبة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البروتستانتية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لغتي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الساموية</w:t>
      </w:r>
      <w:r>
        <w:rPr>
          <w:rFonts w:cs="Arial"/>
          <w:rtl/>
        </w:rPr>
        <w:t xml:space="preserve"> والإنجليزية.</w:t>
      </w:r>
    </w:p>
    <w:p>
      <w:pPr>
        <w:pStyle w:val="style0"/>
        <w:rPr>
          <w:rtl/>
        </w:rPr>
      </w:pPr>
      <w:r>
        <w:rPr>
          <w:rFonts w:cs="Arial"/>
          <w:rtl/>
        </w:rPr>
        <w:t>يعت</w:t>
      </w:r>
      <w:r>
        <w:rPr>
          <w:rFonts w:cs="Arial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النظام القانوني في ساموا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مزيج بين القانون العام الإنجليزي والقانون العرفي</w:t>
      </w:r>
      <w:r>
        <w:rPr>
          <w:rFonts w:cs="Arial"/>
          <w:rtl/>
        </w:rPr>
        <w:t>, ا</w:t>
      </w:r>
      <w:r>
        <w:rPr>
          <w:rFonts w:cs="Arial"/>
          <w:rtl/>
        </w:rPr>
        <w:t>ما شكل الدولة ونوع نظام ال</w:t>
      </w:r>
      <w:r>
        <w:rPr>
          <w:rFonts w:cs="Arial"/>
          <w:rtl/>
        </w:rPr>
        <w:t>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البلاد </w:t>
      </w:r>
      <w:r>
        <w:rPr>
          <w:rFonts w:cs="Arial"/>
          <w:rtl/>
        </w:rPr>
        <w:t xml:space="preserve">الرئيس المنتخب </w:t>
      </w:r>
      <w:r>
        <w:t>Tuimaleali’Ifano</w:t>
      </w:r>
      <w:r>
        <w:t xml:space="preserve"> </w:t>
      </w:r>
      <w:r>
        <w:t>Va’aletoa</w:t>
      </w:r>
      <w:r>
        <w:t xml:space="preserve"> </w:t>
      </w:r>
      <w:r>
        <w:t>Sualauvi</w:t>
      </w:r>
      <w:r>
        <w:t xml:space="preserve"> II</w:t>
      </w:r>
      <w:r>
        <w:t xml:space="preserve">, </w:t>
      </w:r>
      <w:r>
        <w:rPr>
          <w:rtl/>
        </w:rPr>
        <w:t xml:space="preserve">في حين </w:t>
      </w:r>
      <w:r>
        <w:rPr>
          <w:rtl/>
        </w:rPr>
        <w:t xml:space="preserve">ان رئيس </w:t>
      </w:r>
      <w:r>
        <w:rPr>
          <w:rFonts w:cs="Arial"/>
          <w:rtl/>
        </w:rPr>
        <w:t xml:space="preserve">الحكومة هو رئيس الوزراء </w:t>
      </w:r>
      <w:r>
        <w:t>Tuila’Epa</w:t>
      </w:r>
      <w:r>
        <w:t xml:space="preserve"> </w:t>
      </w:r>
      <w:r>
        <w:t>Lupesoliai</w:t>
      </w:r>
      <w:r>
        <w:t xml:space="preserve"> </w:t>
      </w:r>
      <w:r>
        <w:t>Sailele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المعتمدة</w:t>
      </w:r>
      <w:r>
        <w:rPr>
          <w:rFonts w:cs="Arial"/>
          <w:rtl/>
        </w:rPr>
        <w:t xml:space="preserve"> في ساموا</w:t>
      </w:r>
      <w:r>
        <w:rPr>
          <w:rFonts w:cs="Arial"/>
          <w:rtl/>
        </w:rPr>
        <w:t xml:space="preserve"> هي </w:t>
      </w:r>
      <w:r>
        <w:t xml:space="preserve">Samoan </w:t>
      </w:r>
      <w:r>
        <w:t>tala</w:t>
      </w:r>
      <w:r>
        <w:t xml:space="preserve"> (WST</w:t>
      </w:r>
      <w:r>
        <w:rPr>
          <w:rFonts w:cs="Arial"/>
          <w:rtl/>
        </w:rPr>
        <w:t xml:space="preserve">) ، والتي يبلغ سعر الصرف الحالي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ها 2.5 </w:t>
      </w:r>
      <w:r>
        <w:t>WST</w:t>
      </w:r>
      <w:r>
        <w:rPr>
          <w:rFonts w:cs="Arial"/>
          <w:rtl/>
        </w:rPr>
        <w:t xml:space="preserve"> لكل دولار 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ساموا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نشئ اقتصادها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1.1 مليار دولار ، مما يجعلها سادس أكبر اقتصاد في</w:t>
      </w:r>
      <w:r>
        <w:rPr>
          <w:rFonts w:cs="Arial"/>
          <w:rtl/>
        </w:rPr>
        <w:t xml:space="preserve"> منطق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دخل الفرد من مواطنيها 5962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لساموا في</w:t>
      </w:r>
      <w:r>
        <w:rPr>
          <w:rFonts w:cs="Arial"/>
          <w:rtl/>
        </w:rPr>
        <w:t xml:space="preserve"> الغالب من قطاع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لا تزال الزراعة مهمة للغاية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</w:t>
      </w:r>
      <w:r>
        <w:rPr>
          <w:rFonts w:cs="Arial"/>
          <w:rtl/>
        </w:rPr>
        <w:t>قتصاد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تمثل أكثر من 90٪ من </w:t>
      </w:r>
      <w:r>
        <w:rPr>
          <w:rFonts w:cs="Arial"/>
          <w:rtl/>
        </w:rPr>
        <w:t>صادرات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بمنتجات مثل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الأسماك وزيت جوز الهند والقلقاس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>أن قطاع</w:t>
      </w:r>
      <w:r>
        <w:rPr>
          <w:rFonts w:cs="Arial"/>
          <w:rtl/>
        </w:rPr>
        <w:t xml:space="preserve"> السياحة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ساموا</w:t>
      </w:r>
      <w:r>
        <w:rPr>
          <w:rFonts w:cs="Arial"/>
          <w:rtl/>
        </w:rPr>
        <w:t xml:space="preserve"> قطاع نامي يغطي بالفعل 25٪ من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ساموا بمجموعة متنوعة من مناطق الجذب السياحي 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بشواطئها الشاسعة وطبيعتها وتقاليدها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ساموا :</w:t>
      </w:r>
      <w:r>
        <w:rPr>
          <w:rFonts w:cs="Arial"/>
          <w:rtl/>
        </w:rPr>
        <w:t xml:space="preserve"> العاصمة أبيا وكهف الأقزام وصخور </w:t>
      </w:r>
      <w:r>
        <w:rPr>
          <w:rFonts w:cs="Arial"/>
          <w:rtl/>
        </w:rPr>
        <w:t>باباسيا</w:t>
      </w:r>
      <w:r>
        <w:rPr>
          <w:rFonts w:cs="Arial"/>
          <w:rtl/>
        </w:rPr>
        <w:t xml:space="preserve"> المنزلقة ومنتزه بحيرة </w:t>
      </w:r>
      <w:r>
        <w:rPr>
          <w:rFonts w:cs="Arial"/>
          <w:rtl/>
        </w:rPr>
        <w:t>لانوتو</w:t>
      </w:r>
      <w:r>
        <w:rPr>
          <w:rFonts w:cs="Arial"/>
          <w:rtl/>
        </w:rPr>
        <w:t xml:space="preserve"> الوطني و </w:t>
      </w:r>
      <w:r>
        <w:t>Alofaaga</w:t>
      </w:r>
      <w:r>
        <w:t xml:space="preserve"> Blowholes</w:t>
      </w:r>
      <w:r>
        <w:rPr>
          <w:rFonts w:cs="Arial"/>
          <w:rtl/>
        </w:rPr>
        <w:t xml:space="preserve"> و </w:t>
      </w:r>
      <w:r>
        <w:t>Saleaula</w:t>
      </w:r>
      <w:r>
        <w:t xml:space="preserve"> Lava Fields</w:t>
      </w:r>
      <w:r>
        <w:t xml:space="preserve">, </w:t>
      </w:r>
      <w:r>
        <w:rPr>
          <w:rtl/>
        </w:rPr>
        <w:t xml:space="preserve">اما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في هذا الارخبيل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صيد الأسماك والغوص والرياضات المائية وركوب الأمواج والمشي لمسافات طويلة.</w:t>
      </w:r>
    </w:p>
    <w:p>
      <w:pPr>
        <w:pStyle w:val="style0"/>
        <w:rPr/>
      </w:pPr>
      <w:r>
        <w:rPr>
          <w:rFonts w:cs="Arial"/>
          <w:rtl/>
        </w:rPr>
        <w:t xml:space="preserve">لدا هذه </w:t>
      </w:r>
      <w:r>
        <w:rPr>
          <w:rFonts w:cs="Arial"/>
          <w:rtl/>
        </w:rPr>
        <w:t>الدولة الجزيرة</w:t>
      </w:r>
      <w:r>
        <w:rPr>
          <w:rFonts w:cs="Arial"/>
          <w:rtl/>
        </w:rPr>
        <w:t xml:space="preserve"> ما يقرب من 164000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نيوزيلندا وأستراليا وعدد متزايد من أوروبا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546</Words>
  <Characters>2717</Characters>
  <Application>WPS Office</Application>
  <DocSecurity>0</DocSecurity>
  <Paragraphs>21</Paragraphs>
  <ScaleCrop>false</ScaleCrop>
  <LinksUpToDate>false</LinksUpToDate>
  <CharactersWithSpaces>3255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٢٠٢٠-١٢-٠٢T١٨:٠١:٤٣Z</dcterms:created>
  <dc:creator>HistepM</dc:creator>
  <lastModifiedBy>LT C3200</lastModifiedBy>
  <dcterms:modified xsi:type="dcterms:W3CDTF">٢٠٢٠-١٢-٠٢T١٨:١١:٢٧Z</dcterms:modified>
  <revision>3</revision>
</coreProperties>
</file>