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ink/ink1.xml" ContentType="application/inkml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طاجيكستان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 w:hint="cs"/>
          <w:rtl/>
          <w:lang w:bidi="ar-DZ"/>
        </w:rPr>
        <w:t>تحتل</w:t>
      </w:r>
      <w:r>
        <w:rPr>
          <w:rFonts w:cs="Arial"/>
          <w:rtl/>
        </w:rPr>
        <w:t xml:space="preserve"> جواز</w:t>
      </w:r>
      <w:r>
        <w:rPr>
          <w:rFonts w:cs="Arial" w:hint="cs"/>
          <w:rtl/>
          <w:lang w:bidi="ar-DZ"/>
        </w:rPr>
        <w:t xml:space="preserve">ات السفر </w:t>
      </w:r>
      <w:r>
        <w:rPr>
          <w:rFonts w:cs="Arial"/>
          <w:rtl/>
        </w:rPr>
        <w:t>ا</w:t>
      </w:r>
      <w:r>
        <w:rPr>
          <w:rFonts w:cs="Arial" w:hint="cs"/>
          <w:rtl/>
          <w:lang w:bidi="ar-DZ"/>
        </w:rPr>
        <w:t xml:space="preserve">الطاجيكية </w:t>
      </w:r>
      <w:r>
        <w:rPr>
          <w:rFonts w:cs="Arial"/>
          <w:rtl/>
        </w:rPr>
        <w:t xml:space="preserve">حاليًا المرتبة 82 وفقًا لمؤشر جواز سفر </w:t>
      </w:r>
      <w:r>
        <w:rPr>
          <w:rFonts w:cs="Arial"/>
          <w:rtl/>
        </w:rPr>
        <w:t>هينلي</w:t>
      </w:r>
      <w:r>
        <w:rPr>
          <w:rFonts w:cs="Arial" w:hint="default"/>
          <w:rtl/>
          <w:lang w:val="en-US" w:bidi="ar-DZ"/>
        </w:rPr>
        <w:t xml:space="preserve"> </w:t>
      </w:r>
      <w:r>
        <w:rPr>
          <w:rFonts w:cs="Arial" w:hint="default"/>
          <w:lang w:val="en-US" w:bidi="ar-DZ"/>
        </w:rPr>
        <w:t>Henely</w:t>
      </w:r>
      <w:r>
        <w:rPr>
          <w:rFonts w:cs="Arial" w:hint="default"/>
          <w:lang w:val="en-US" w:bidi="ar-DZ"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 w:hint="cs"/>
          <w:rtl/>
          <w:lang w:bidi="ar-DZ"/>
        </w:rPr>
        <w:t xml:space="preserve">لقد شهد </w:t>
      </w:r>
      <w:r>
        <w:rPr>
          <w:rFonts w:cs="Arial" w:hint="cs"/>
          <w:rtl/>
          <w:lang w:bidi="ar-DZ"/>
        </w:rPr>
        <w:t>ترتيب هذه الجوازات</w:t>
      </w:r>
      <w:r>
        <w:rPr>
          <w:rFonts w:cs="Arial" w:hint="cs"/>
          <w:rtl/>
          <w:lang w:bidi="ar-DZ"/>
        </w:rPr>
        <w:t xml:space="preserve"> انخف</w:t>
      </w:r>
      <w:r>
        <w:rPr>
          <w:rFonts w:cs="Arial" w:hint="cs"/>
          <w:rtl/>
          <w:lang w:bidi="ar-DZ"/>
        </w:rPr>
        <w:t>اضا</w:t>
      </w:r>
      <w:r>
        <w:rPr>
          <w:rFonts w:cs="Arial" w:hint="cs"/>
          <w:rtl/>
          <w:lang w:bidi="ar-DZ"/>
        </w:rPr>
        <w:t>,</w:t>
      </w:r>
      <w:r>
        <w:rPr>
          <w:rFonts w:cs="Arial" w:hint="cs"/>
          <w:rtl/>
          <w:lang w:bidi="ar-DZ"/>
        </w:rPr>
        <w:t xml:space="preserve"> حيث تراجعت </w:t>
      </w:r>
      <w:r>
        <w:rPr>
          <w:rFonts w:cs="Arial"/>
          <w:rtl/>
        </w:rPr>
        <w:t xml:space="preserve">من المركز 68 </w:t>
      </w:r>
      <w:r>
        <w:rPr>
          <w:rFonts w:cs="Arial" w:hint="cs"/>
          <w:rtl/>
          <w:lang w:bidi="ar-DZ"/>
        </w:rPr>
        <w:t xml:space="preserve"> التي كانت عليه </w:t>
      </w:r>
      <w:r>
        <w:rPr>
          <w:rFonts w:cs="Arial"/>
          <w:rtl/>
        </w:rPr>
        <w:t xml:space="preserve">عام 2007 </w:t>
      </w:r>
      <w:r>
        <w:rPr>
          <w:rFonts w:cs="Arial" w:hint="cs"/>
          <w:rtl/>
          <w:lang w:bidi="ar-DZ"/>
        </w:rPr>
        <w:t xml:space="preserve">  نزولا الى </w:t>
      </w:r>
      <w:r>
        <w:rPr>
          <w:rFonts w:cs="Arial"/>
          <w:rtl/>
        </w:rPr>
        <w:t xml:space="preserve">الترتيب الحالي. </w:t>
      </w:r>
      <w:r>
        <w:rPr>
          <w:rFonts w:cs="Arial" w:hint="cs"/>
          <w:rtl/>
          <w:lang w:bidi="ar-DZ"/>
        </w:rPr>
        <w:t xml:space="preserve">وتوفر هذه الجوازات امكانية السفر والوصول </w:t>
      </w:r>
      <w:r>
        <w:rPr>
          <w:rFonts w:cs="Arial"/>
          <w:rtl/>
        </w:rPr>
        <w:t>دون تأشيرة إلى 58 دولة</w:t>
      </w:r>
      <w:r>
        <w:rPr>
          <w:rFonts w:cs="Arial" w:hint="cs"/>
          <w:rtl/>
          <w:lang w:bidi="ar-DZ"/>
        </w:rPr>
        <w:t xml:space="preserve">، مما </w:t>
      </w:r>
      <w:r>
        <w:rPr>
          <w:rFonts w:cs="Arial"/>
          <w:rtl/>
        </w:rPr>
        <w:t xml:space="preserve"> يعطيها درجة تنقل منخفضة بشكل عام. </w:t>
      </w:r>
    </w:p>
    <w:p>
      <w:pPr>
        <w:pStyle w:val="style0"/>
        <w:rPr>
          <w:rtl/>
        </w:rPr>
      </w:pPr>
      <w:r>
        <w:rPr>
          <w:rFonts w:cs="Arial" w:hint="cs"/>
          <w:rtl/>
          <w:lang w:bidi="ar-DZ"/>
        </w:rPr>
        <w:t>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الطاجيكستانية</w:t>
      </w:r>
      <w:r>
        <w:rPr>
          <w:rFonts w:cs="Arial"/>
          <w:rtl/>
        </w:rPr>
        <w:t xml:space="preserve"> بإمكانية </w:t>
      </w:r>
      <w:r>
        <w:rPr>
          <w:rFonts w:cs="Arial" w:hint="cs"/>
          <w:rtl/>
          <w:lang w:bidi="ar-DZ"/>
        </w:rPr>
        <w:t>السفر وا</w:t>
      </w:r>
      <w:r>
        <w:rPr>
          <w:rFonts w:cs="Arial"/>
          <w:rtl/>
        </w:rPr>
        <w:t xml:space="preserve">لدخول </w:t>
      </w: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character">
              <wp:posOffset>-22358</wp:posOffset>
            </wp:positionH>
            <wp:positionV relativeFrom="line">
              <wp:posOffset>81586</wp:posOffset>
            </wp:positionV>
            <wp:extent cx="1349" cy="9810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microsoft.com/office/word/2010/wordprocessingInk">
                <w14:contentPart bwMode="auto" r:id="rId2">
                  <w14:xfrm>
                    <a:off x="0" y="0"/>
                    <a:ext cx="1349" cy="9810"/>
                  </w14:xfrm>
                </w14:contentPart>
              </a:graphicData>
            </a:graphic>
          </wp:anchor>
        </w:drawing>
      </w:r>
      <w:r>
        <w:rPr>
          <w:rFonts w:cs="Arial"/>
          <w:rtl/>
        </w:rPr>
        <w:t>بدون تأشيرة و</w:t>
      </w:r>
      <w:r>
        <w:rPr>
          <w:rFonts w:cs="Arial" w:hint="cs"/>
          <w:rtl/>
          <w:lang w:bidi="ar-DZ"/>
        </w:rPr>
        <w:t xml:space="preserve">امكانية السفر والحصول على </w:t>
      </w:r>
      <w:r>
        <w:rPr>
          <w:rFonts w:cs="Arial"/>
          <w:rtl/>
        </w:rPr>
        <w:t xml:space="preserve">تأشيرات </w:t>
      </w:r>
      <w:r>
        <w:rPr>
          <w:rFonts w:cs="Arial" w:hint="cs"/>
          <w:rtl/>
          <w:lang w:bidi="ar-DZ"/>
        </w:rPr>
        <w:t xml:space="preserve">حال </w:t>
      </w:r>
      <w:r>
        <w:rPr>
          <w:rFonts w:cs="Arial"/>
          <w:rtl/>
        </w:rPr>
        <w:t>الوصول إلى دول مثل روسيا وتركيا وأوكرانيا وإندونيسيا</w:t>
      </w:r>
      <w:r>
        <w:rPr>
          <w:rFonts w:cs="Arial" w:hint="cs"/>
          <w:rtl/>
          <w:lang w:bidi="ar-DZ"/>
        </w:rPr>
        <w:t xml:space="preserve">، وسيحتاج </w:t>
      </w:r>
      <w:r>
        <w:rPr>
          <w:rFonts w:cs="Arial"/>
          <w:rtl/>
        </w:rPr>
        <w:t xml:space="preserve">مواطنو طاجيكستان إلى تأشيرة </w:t>
      </w:r>
      <w:r>
        <w:rPr>
          <w:rFonts w:cs="Arial" w:hint="cs"/>
          <w:rtl/>
          <w:lang w:bidi="ar-DZ"/>
        </w:rPr>
        <w:t xml:space="preserve">مسبقة لدخول </w:t>
      </w:r>
      <w:r>
        <w:rPr>
          <w:rFonts w:cs="Arial"/>
          <w:rtl/>
        </w:rPr>
        <w:t>حوالي 168 وجهة في العالم</w:t>
      </w:r>
      <w:r>
        <w:rPr>
          <w:rFonts w:cs="Arial" w:hint="cs"/>
          <w:rtl/>
          <w:lang w:bidi="ar-DZ"/>
        </w:rPr>
        <w:t xml:space="preserve">، ومنها </w:t>
      </w:r>
      <w:r>
        <w:rPr>
          <w:rFonts w:cs="Arial"/>
          <w:rtl/>
        </w:rPr>
        <w:t>الولايات المتحدة والاتحاد الأوروبي بأكمله والهند واليابان.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جمهورية طاجيكستان غير الساحلية من 4 مناطق</w:t>
      </w:r>
      <w:r>
        <w:rPr>
          <w:rFonts w:cs="Arial" w:hint="cs"/>
          <w:rtl/>
          <w:lang w:bidi="ar-DZ"/>
        </w:rPr>
        <w:t>، و</w:t>
      </w:r>
      <w:r>
        <w:rPr>
          <w:rFonts w:cs="Arial"/>
          <w:rtl/>
        </w:rPr>
        <w:t xml:space="preserve">تقع </w:t>
      </w:r>
      <w:r>
        <w:rPr>
          <w:rFonts w:cs="Arial" w:hint="cs"/>
          <w:rtl/>
          <w:lang w:bidi="ar-DZ"/>
        </w:rPr>
        <w:t>هذه الدولة</w:t>
      </w:r>
      <w:r>
        <w:rPr>
          <w:rFonts w:cs="Arial"/>
          <w:rtl/>
        </w:rPr>
        <w:t xml:space="preserve"> في آسيا الوسطى</w:t>
      </w:r>
      <w:r>
        <w:rPr>
          <w:rFonts w:cs="Arial" w:hint="cs"/>
          <w:rtl/>
          <w:lang w:bidi="ar-DZ"/>
        </w:rPr>
        <w:t xml:space="preserve">، وتحدها كلا من </w:t>
      </w:r>
      <w:r>
        <w:rPr>
          <w:rFonts w:cs="Arial"/>
          <w:rtl/>
        </w:rPr>
        <w:t xml:space="preserve">أوزبكستان وأفغانستان والصين وقيرغيزستان. </w:t>
      </w:r>
    </w:p>
    <w:p>
      <w:pPr>
        <w:pStyle w:val="style0"/>
        <w:rPr>
          <w:rtl/>
        </w:rPr>
      </w:pPr>
      <w:r>
        <w:rPr>
          <w:rFonts w:cs="Arial" w:hint="cs"/>
          <w:rtl/>
          <w:lang w:bidi="ar-DZ"/>
        </w:rPr>
        <w:t>ا</w:t>
      </w:r>
      <w:r>
        <w:rPr>
          <w:rFonts w:cs="Arial"/>
          <w:rtl/>
        </w:rPr>
        <w:t xml:space="preserve">هم المناطق </w:t>
      </w:r>
      <w:r>
        <w:rPr>
          <w:rFonts w:cs="Arial" w:hint="cs"/>
          <w:rtl/>
          <w:lang w:bidi="ar-DZ"/>
        </w:rPr>
        <w:t xml:space="preserve">في هذا البلد هي </w:t>
      </w:r>
      <w:r>
        <w:rPr>
          <w:rFonts w:cs="Arial"/>
          <w:rtl/>
        </w:rPr>
        <w:t>صغد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ودوشانبه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وخاتلون</w:t>
      </w:r>
      <w:r>
        <w:rPr>
          <w:rFonts w:cs="Arial" w:hint="cs"/>
          <w:rtl/>
          <w:lang w:bidi="ar-DZ"/>
        </w:rPr>
        <w:t>، و</w:t>
      </w:r>
      <w:r>
        <w:rPr>
          <w:rFonts w:cs="Arial"/>
          <w:rtl/>
        </w:rPr>
        <w:t>تبلغ مساحة طاجيكستان 143100 كيلومتر مربع</w:t>
      </w:r>
      <w:r>
        <w:rPr>
          <w:rFonts w:cs="Arial" w:hint="cs"/>
          <w:rtl/>
          <w:lang w:bidi="ar-DZ"/>
        </w:rPr>
        <w:t>،</w:t>
      </w:r>
      <w:r>
        <w:rPr>
          <w:rFonts w:cs="Arial" w:hint="cs"/>
          <w:rtl/>
          <w:lang w:bidi="ar-DZ"/>
        </w:rPr>
        <w:t xml:space="preserve"> مما </w:t>
      </w:r>
      <w:r>
        <w:rPr>
          <w:rFonts w:cs="Arial"/>
          <w:rtl/>
        </w:rPr>
        <w:t>يجعلها الدولة التاسعة والعشرون الأكبر في آسيا</w:t>
      </w:r>
      <w:r>
        <w:rPr>
          <w:rFonts w:cs="Arial" w:hint="cs"/>
          <w:rtl/>
          <w:lang w:bidi="ar-DZ"/>
        </w:rPr>
        <w:t xml:space="preserve"> من حيث المساحة، اما تضاريسها فهي </w:t>
      </w:r>
      <w:r>
        <w:rPr>
          <w:rFonts w:cs="Arial"/>
          <w:rtl/>
        </w:rPr>
        <w:t>جبلية في الغالب مع وديان وأحواض متقاطعة</w:t>
      </w:r>
      <w:r>
        <w:rPr>
          <w:rFonts w:cs="Arial" w:hint="cs"/>
          <w:rtl/>
          <w:lang w:bidi="ar-DZ"/>
        </w:rPr>
        <w:t xml:space="preserve">، فيما يتسم مناخها بانه </w:t>
      </w:r>
      <w:r>
        <w:rPr>
          <w:rFonts w:cs="Arial"/>
          <w:rtl/>
        </w:rPr>
        <w:t xml:space="preserve">قاري </w:t>
      </w:r>
      <w:r>
        <w:rPr>
          <w:rFonts w:cs="Arial"/>
          <w:rtl/>
        </w:rPr>
        <w:t>ب</w:t>
      </w:r>
      <w:r>
        <w:rPr>
          <w:rFonts w:cs="Arial"/>
          <w:rtl/>
        </w:rPr>
        <w:t>صيف حار وشتاء معتدل.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 w:hint="cs"/>
          <w:rtl/>
          <w:lang w:bidi="ar-DZ"/>
        </w:rPr>
        <w:t xml:space="preserve">يبلغ </w:t>
      </w:r>
      <w:r>
        <w:rPr>
          <w:rFonts w:cs="Arial"/>
          <w:rtl/>
        </w:rPr>
        <w:t xml:space="preserve">إجمالي عدد سكان </w:t>
      </w:r>
      <w:r>
        <w:rPr>
          <w:rFonts w:cs="Arial" w:hint="cs"/>
          <w:rtl/>
          <w:lang w:bidi="ar-DZ"/>
        </w:rPr>
        <w:t xml:space="preserve">طاجيكستان </w:t>
      </w:r>
      <w:r>
        <w:rPr>
          <w:rFonts w:cs="Arial"/>
          <w:rtl/>
        </w:rPr>
        <w:t xml:space="preserve">أكثر من 9.5 مليون </w:t>
      </w:r>
      <w:r>
        <w:rPr>
          <w:rFonts w:cs="Arial" w:hint="cs"/>
          <w:rtl/>
          <w:lang w:bidi="ar-DZ"/>
        </w:rPr>
        <w:t>انسان، و</w:t>
      </w:r>
      <w:r>
        <w:rPr>
          <w:rFonts w:cs="Arial"/>
          <w:rtl/>
        </w:rPr>
        <w:t>عاصمة البلاد هي دوشانبي ، وهي أيضًا المدينة الأكثر اكتظاظًا بالسكان</w:t>
      </w:r>
      <w:r>
        <w:rPr>
          <w:rFonts w:cs="Arial" w:hint="cs"/>
          <w:rtl/>
          <w:lang w:bidi="ar-DZ"/>
        </w:rPr>
        <w:t xml:space="preserve">، حيث </w:t>
      </w:r>
      <w:r>
        <w:rPr>
          <w:rFonts w:cs="Arial"/>
          <w:rtl/>
        </w:rPr>
        <w:t>يبلغ عدد سكانها 800 ألف نسمة</w:t>
      </w:r>
      <w:r>
        <w:rPr>
          <w:rFonts w:cs="Arial" w:hint="cs"/>
          <w:rtl/>
          <w:lang w:bidi="ar-DZ"/>
        </w:rPr>
        <w:t xml:space="preserve">، اما بقية </w:t>
      </w:r>
      <w:r>
        <w:rPr>
          <w:rFonts w:cs="Arial"/>
          <w:rtl/>
        </w:rPr>
        <w:t xml:space="preserve">المدن الرئيسية الأخرى </w:t>
      </w:r>
      <w:r>
        <w:rPr>
          <w:rFonts w:cs="Arial" w:hint="cs"/>
          <w:rtl/>
          <w:lang w:bidi="ar-DZ"/>
        </w:rPr>
        <w:t xml:space="preserve">في </w:t>
      </w:r>
      <w:r>
        <w:rPr>
          <w:rFonts w:cs="Arial" w:hint="cs"/>
          <w:rtl/>
          <w:lang w:bidi="ar-DZ"/>
        </w:rPr>
        <w:t xml:space="preserve">هذه </w:t>
      </w:r>
      <w:r>
        <w:rPr>
          <w:rFonts w:cs="Arial" w:hint="cs"/>
          <w:rtl/>
          <w:lang w:bidi="ar-DZ"/>
        </w:rPr>
        <w:t xml:space="preserve">البلاد فهي كلا من مدينتي </w:t>
      </w:r>
      <w:r>
        <w:rPr>
          <w:rFonts w:cs="Arial"/>
          <w:rtl/>
        </w:rPr>
        <w:t>خوجند</w:t>
      </w:r>
      <w:r>
        <w:rPr>
          <w:rFonts w:cs="Arial"/>
          <w:rtl/>
        </w:rPr>
        <w:t xml:space="preserve"> وبختار. </w:t>
      </w:r>
    </w:p>
    <w:p>
      <w:pPr>
        <w:pStyle w:val="style0"/>
        <w:rPr>
          <w:rtl/>
        </w:rPr>
      </w:pPr>
      <w:r>
        <w:rPr>
          <w:rFonts w:cs="Arial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مطار</w:t>
      </w:r>
      <w:r>
        <w:rPr>
          <w:rFonts w:cs="Arial" w:hint="cs"/>
          <w:rtl/>
          <w:lang w:bidi="ar-DZ"/>
        </w:rPr>
        <w:t>ات البلاد</w:t>
      </w:r>
      <w:r>
        <w:rPr>
          <w:rFonts w:cs="Arial"/>
          <w:rtl/>
        </w:rPr>
        <w:t xml:space="preserve"> هو مطار دوشانبي الدولي (</w:t>
      </w:r>
      <w:r>
        <w:t>DYU</w:t>
      </w:r>
      <w:r>
        <w:rPr>
          <w:rFonts w:cs="Arial"/>
          <w:rtl/>
        </w:rPr>
        <w:t xml:space="preserve">) </w:t>
      </w:r>
      <w:r>
        <w:rPr>
          <w:rFonts w:cs="Arial" w:hint="cs"/>
          <w:rtl/>
          <w:lang w:bidi="ar-DZ"/>
        </w:rPr>
        <w:t>والذي يسافر من خلاله</w:t>
      </w:r>
      <w:r>
        <w:rPr>
          <w:rFonts w:cs="Arial" w:hint="cs"/>
          <w:rtl/>
          <w:lang w:bidi="ar-DZ"/>
        </w:rPr>
        <w:t xml:space="preserve"> حوالي</w:t>
      </w:r>
      <w:r>
        <w:rPr>
          <w:rFonts w:cs="Arial"/>
          <w:rtl/>
        </w:rPr>
        <w:t xml:space="preserve"> 1.3 مليون مسافر سنويًا</w:t>
      </w:r>
      <w:r>
        <w:rPr>
          <w:rFonts w:cs="Arial" w:hint="cs"/>
          <w:rtl/>
          <w:lang w:bidi="ar-DZ"/>
        </w:rPr>
        <w:t>، و</w:t>
      </w:r>
      <w:r>
        <w:rPr>
          <w:rFonts w:cs="Arial"/>
          <w:rtl/>
        </w:rPr>
        <w:t xml:space="preserve">يمتلك </w:t>
      </w:r>
      <w:r>
        <w:rPr>
          <w:rFonts w:cs="Arial" w:hint="cs"/>
          <w:rtl/>
          <w:lang w:bidi="ar-DZ"/>
        </w:rPr>
        <w:t>مطار</w:t>
      </w:r>
      <w:r>
        <w:rPr>
          <w:rFonts w:cs="Arial"/>
          <w:rtl/>
        </w:rPr>
        <w:t xml:space="preserve"> دوشانبي رحلات طيران إلى معظم البلدان الناطقة باللغة الروسية وألمانيا والشرق الأوسط.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تطورت الثقافة </w:t>
      </w:r>
      <w:r>
        <w:rPr>
          <w:rFonts w:cs="Arial"/>
          <w:rtl/>
        </w:rPr>
        <w:t>الطاجيكستانية</w:t>
      </w:r>
      <w:r>
        <w:rPr>
          <w:rFonts w:cs="Arial"/>
          <w:rtl/>
        </w:rPr>
        <w:t xml:space="preserve"> واختلطت على مدى عدة آلاف من السنين ، </w:t>
      </w:r>
      <w:r>
        <w:rPr>
          <w:rFonts w:cs="Arial" w:hint="cs"/>
          <w:rtl/>
          <w:lang w:bidi="ar-DZ"/>
        </w:rPr>
        <w:t xml:space="preserve">وانعكست عليها </w:t>
      </w:r>
      <w:r>
        <w:rPr>
          <w:rFonts w:cs="Arial"/>
          <w:rtl/>
        </w:rPr>
        <w:t>تأثيرات</w:t>
      </w:r>
      <w:r>
        <w:rPr>
          <w:rFonts w:cs="Arial" w:hint="cs"/>
          <w:rtl/>
          <w:lang w:bidi="ar-DZ"/>
        </w:rPr>
        <w:t xml:space="preserve"> ثقافية</w:t>
      </w:r>
      <w:r>
        <w:rPr>
          <w:rFonts w:cs="Arial"/>
          <w:rtl/>
        </w:rPr>
        <w:t xml:space="preserve"> أفغانية وروسية وإيرانية ومنغولية</w:t>
      </w:r>
      <w:r>
        <w:rPr>
          <w:rFonts w:cs="Arial" w:hint="cs"/>
          <w:rtl/>
          <w:lang w:bidi="ar-DZ"/>
        </w:rPr>
        <w:t>، و</w:t>
      </w:r>
      <w:r>
        <w:rPr>
          <w:rFonts w:cs="Arial" w:hint="cs"/>
          <w:rtl/>
          <w:lang w:bidi="ar-DZ"/>
        </w:rPr>
        <w:t xml:space="preserve">يعد </w:t>
      </w:r>
      <w:r>
        <w:rPr>
          <w:rFonts w:cs="Arial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الإسلامي هو الدين </w:t>
      </w:r>
      <w:r>
        <w:rPr>
          <w:rFonts w:cs="Arial"/>
          <w:rtl/>
        </w:rPr>
        <w:t xml:space="preserve"> الأكثر ممارسة من قبل سكان طاجيكستان</w:t>
      </w:r>
      <w:r>
        <w:rPr>
          <w:rFonts w:cs="Arial" w:hint="cs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 xml:space="preserve">، في حين ان </w:t>
      </w:r>
      <w:r>
        <w:rPr>
          <w:rFonts w:cs="Arial"/>
          <w:rtl/>
        </w:rPr>
        <w:t xml:space="preserve">لغة </w:t>
      </w:r>
      <w:r>
        <w:rPr>
          <w:rFonts w:cs="Arial"/>
          <w:rtl/>
        </w:rPr>
        <w:t>البلاد ا</w:t>
      </w:r>
      <w:r>
        <w:rPr>
          <w:rFonts w:cs="Arial"/>
          <w:rtl/>
        </w:rPr>
        <w:t xml:space="preserve">لرسمية هي </w:t>
      </w:r>
      <w:r>
        <w:rPr>
          <w:rFonts w:cs="Arial" w:hint="cs"/>
          <w:rtl/>
          <w:lang w:bidi="ar-DZ"/>
        </w:rPr>
        <w:t xml:space="preserve">اللغة </w:t>
      </w:r>
      <w:r>
        <w:rPr>
          <w:rFonts w:cs="Arial"/>
          <w:rtl/>
        </w:rPr>
        <w:t xml:space="preserve">الطاجيكية. </w:t>
      </w:r>
    </w:p>
    <w:p>
      <w:pPr>
        <w:pStyle w:val="style0"/>
        <w:rPr>
          <w:rFonts w:cs="Arial"/>
          <w:rtl/>
        </w:rPr>
      </w:pPr>
      <w:r>
        <w:rPr>
          <w:rFonts w:cs="Arial" w:hint="cs"/>
          <w:rtl/>
          <w:lang w:bidi="ar-DZ"/>
        </w:rPr>
        <w:t>يقوم ا</w:t>
      </w:r>
      <w:r>
        <w:rPr>
          <w:rFonts w:cs="Arial"/>
          <w:rtl/>
        </w:rPr>
        <w:t xml:space="preserve">لنظام القانوني </w:t>
      </w:r>
      <w:r>
        <w:rPr>
          <w:rFonts w:cs="Arial" w:hint="cs"/>
          <w:rtl/>
          <w:lang w:bidi="ar-DZ"/>
        </w:rPr>
        <w:t xml:space="preserve">الطاجيكي على </w:t>
      </w:r>
      <w:r>
        <w:rPr>
          <w:rFonts w:cs="Arial"/>
          <w:rtl/>
        </w:rPr>
        <w:t>القانون المدني</w:t>
      </w:r>
      <w:r>
        <w:rPr>
          <w:rFonts w:cs="Arial" w:hint="cs"/>
          <w:rtl/>
          <w:lang w:bidi="ar-DZ"/>
        </w:rPr>
        <w:t>، اما شكل الدولة و</w:t>
      </w:r>
      <w:r>
        <w:rPr>
          <w:rFonts w:cs="Arial"/>
          <w:rtl/>
        </w:rPr>
        <w:t xml:space="preserve">نوع </w:t>
      </w:r>
      <w:r>
        <w:rPr>
          <w:rFonts w:cs="Arial" w:hint="cs"/>
          <w:rtl/>
          <w:lang w:bidi="ar-DZ"/>
        </w:rPr>
        <w:t xml:space="preserve">نظام الحكم في طاجيكستان فهو </w:t>
      </w:r>
      <w:r>
        <w:rPr>
          <w:rFonts w:cs="Arial"/>
          <w:rtl/>
        </w:rPr>
        <w:t>جمهوري</w:t>
      </w:r>
      <w:r>
        <w:rPr>
          <w:rFonts w:cs="Arial" w:hint="cs"/>
          <w:rtl/>
          <w:lang w:bidi="ar-DZ"/>
        </w:rPr>
        <w:t xml:space="preserve"> </w:t>
      </w:r>
      <w:r>
        <w:rPr>
          <w:rFonts w:cs="Arial"/>
          <w:rtl/>
        </w:rPr>
        <w:t>رئاسي</w:t>
      </w:r>
      <w:r>
        <w:rPr>
          <w:rFonts w:cs="Arial" w:hint="cs"/>
          <w:rtl/>
          <w:lang w:bidi="ar-DZ"/>
        </w:rPr>
        <w:t>،</w:t>
      </w:r>
      <w:r>
        <w:rPr>
          <w:rFonts w:cs="Arial" w:hint="cs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 xml:space="preserve">ويراس البلاد الرئيس </w:t>
      </w:r>
      <w:r>
        <w:rPr>
          <w:rFonts w:cs="Arial"/>
          <w:rtl/>
        </w:rPr>
        <w:t>إمام علي رحمن</w:t>
      </w:r>
      <w:r>
        <w:rPr>
          <w:rFonts w:cs="Arial" w:hint="cs"/>
          <w:rtl/>
          <w:lang w:bidi="ar-DZ"/>
        </w:rPr>
        <w:t xml:space="preserve">، بينما يراس حكومة هذه البلاد </w:t>
      </w:r>
      <w:r>
        <w:rPr>
          <w:rFonts w:cs="Arial"/>
          <w:rtl/>
        </w:rPr>
        <w:t xml:space="preserve">رئيس الوزراء </w:t>
      </w:r>
      <w:r>
        <w:rPr>
          <w:rFonts w:cs="Arial"/>
          <w:rtl/>
        </w:rPr>
        <w:t>قهير</w:t>
      </w:r>
      <w:r>
        <w:rPr>
          <w:rFonts w:cs="Arial"/>
          <w:rtl/>
        </w:rPr>
        <w:t xml:space="preserve"> رسول زوده.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  <w:lang w:bidi="ar-DZ"/>
        </w:rPr>
        <w:t xml:space="preserve">وتجرى </w:t>
      </w:r>
      <w:r>
        <w:rPr>
          <w:rFonts w:cs="Arial"/>
          <w:rtl/>
        </w:rPr>
        <w:t xml:space="preserve">الانتخابات </w:t>
      </w:r>
      <w:r>
        <w:rPr>
          <w:rFonts w:cs="Arial" w:hint="cs"/>
          <w:rtl/>
          <w:lang w:bidi="ar-DZ"/>
        </w:rPr>
        <w:t xml:space="preserve">في طاجيكستان </w:t>
      </w:r>
      <w:r>
        <w:rPr>
          <w:rFonts w:cs="Arial"/>
          <w:rtl/>
        </w:rPr>
        <w:t>كل 7 سنوات ويتم انتخاب الرئيس مباشرة عن طريق التصويت الشعبي.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 w:hint="cs"/>
          <w:rtl/>
          <w:lang w:bidi="ar-DZ"/>
        </w:rPr>
      </w:pPr>
      <w:r>
        <w:rPr>
          <w:rFonts w:cs="Arial"/>
          <w:rtl/>
        </w:rPr>
        <w:t>العملة الرسمية للبلاد هي طاجيكستان سوموني (</w:t>
      </w:r>
      <w:r>
        <w:t>TJS</w:t>
      </w:r>
      <w:r>
        <w:rPr>
          <w:rFonts w:cs="Arial"/>
          <w:rtl/>
        </w:rPr>
        <w:t xml:space="preserve">) </w:t>
      </w:r>
      <w:r>
        <w:rPr>
          <w:rFonts w:cs="Arial" w:hint="cs"/>
          <w:rtl/>
          <w:lang w:bidi="ar-DZ"/>
        </w:rPr>
        <w:t xml:space="preserve">والذي يبلغ </w:t>
      </w:r>
      <w:r>
        <w:rPr>
          <w:rFonts w:cs="Arial"/>
          <w:rtl/>
        </w:rPr>
        <w:t xml:space="preserve">سعر </w:t>
      </w:r>
      <w:r>
        <w:rPr>
          <w:rFonts w:cs="Arial" w:hint="cs"/>
          <w:rtl/>
          <w:lang w:bidi="ar-DZ"/>
        </w:rPr>
        <w:t>الصرف</w:t>
      </w:r>
      <w:r>
        <w:rPr>
          <w:rFonts w:cs="Arial"/>
          <w:rtl/>
        </w:rPr>
        <w:t xml:space="preserve"> الحالي</w:t>
      </w:r>
      <w:r>
        <w:rPr>
          <w:rFonts w:cs="Arial" w:hint="cs"/>
          <w:rtl/>
          <w:lang w:bidi="ar-DZ"/>
        </w:rPr>
        <w:t xml:space="preserve"> له</w:t>
      </w:r>
      <w:r>
        <w:rPr>
          <w:rFonts w:cs="Arial"/>
          <w:rtl/>
        </w:rPr>
        <w:t xml:space="preserve"> </w:t>
      </w:r>
      <w:r>
        <w:t>TJS 11</w:t>
      </w:r>
      <w:r>
        <w:rPr>
          <w:rFonts w:cs="Arial"/>
          <w:rtl/>
        </w:rPr>
        <w:t xml:space="preserve"> مقابل الدولار الأمريكي</w:t>
      </w:r>
      <w:r>
        <w:rPr>
          <w:rFonts w:cs="Arial" w:hint="cs"/>
          <w:rtl/>
          <w:lang w:bidi="ar-DZ"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تتمتع </w:t>
      </w:r>
      <w:r>
        <w:rPr>
          <w:rFonts w:cs="Arial" w:hint="cs"/>
          <w:rtl/>
          <w:lang w:bidi="ar-DZ"/>
        </w:rPr>
        <w:t xml:space="preserve">هذه </w:t>
      </w:r>
      <w:r>
        <w:rPr>
          <w:rFonts w:cs="Arial"/>
          <w:rtl/>
        </w:rPr>
        <w:t xml:space="preserve">الدولة باقتصاد </w:t>
      </w:r>
      <w:r>
        <w:rPr>
          <w:rFonts w:cs="Arial" w:hint="cs"/>
          <w:rtl/>
          <w:lang w:bidi="ar-DZ"/>
        </w:rPr>
        <w:t>حر</w:t>
      </w:r>
      <w:r>
        <w:rPr>
          <w:rFonts w:cs="Arial"/>
          <w:rtl/>
        </w:rPr>
        <w:t>، حيث يولد</w:t>
      </w:r>
      <w:r>
        <w:rPr>
          <w:rFonts w:cs="Arial" w:hint="cs"/>
          <w:rtl/>
          <w:lang w:bidi="ar-DZ"/>
        </w:rPr>
        <w:t xml:space="preserve"> اقتصادها</w:t>
      </w:r>
      <w:r>
        <w:rPr>
          <w:rFonts w:cs="Arial"/>
          <w:rtl/>
        </w:rPr>
        <w:t xml:space="preserve"> إجمالي الناتج المحلي </w:t>
      </w:r>
      <w:r>
        <w:rPr>
          <w:rFonts w:cs="Arial" w:hint="cs"/>
          <w:rtl/>
          <w:lang w:bidi="ar-DZ"/>
        </w:rPr>
        <w:t xml:space="preserve">البالغ </w:t>
      </w:r>
      <w:r>
        <w:rPr>
          <w:rFonts w:cs="Arial"/>
          <w:rtl/>
        </w:rPr>
        <w:t>حوالي 30.5 مليار دولار</w:t>
      </w:r>
      <w:r>
        <w:rPr>
          <w:rFonts w:cs="Arial" w:hint="cs"/>
          <w:rtl/>
          <w:lang w:bidi="ar-DZ"/>
        </w:rPr>
        <w:t xml:space="preserve">، فيما </w:t>
      </w:r>
      <w:r>
        <w:rPr>
          <w:rFonts w:cs="Arial"/>
          <w:rtl/>
        </w:rPr>
        <w:t xml:space="preserve">يبلغ دخل الفرد من مواطنيها 3354 دولارًا. </w:t>
      </w:r>
    </w:p>
    <w:p>
      <w:pPr>
        <w:pStyle w:val="style0"/>
        <w:rPr>
          <w:rFonts w:cs="Arial" w:hint="cs"/>
          <w:rtl/>
          <w:lang w:bidi="ar-DZ"/>
        </w:rPr>
      </w:pPr>
      <w:r>
        <w:rPr>
          <w:rFonts w:cs="Arial"/>
          <w:rtl/>
        </w:rPr>
        <w:t xml:space="preserve">يتكون الناتج المحلي الإجمالي </w:t>
      </w:r>
      <w:r>
        <w:rPr>
          <w:rFonts w:cs="Arial" w:hint="cs"/>
          <w:rtl/>
          <w:lang w:bidi="ar-DZ"/>
        </w:rPr>
        <w:t xml:space="preserve">الطاجيكي في </w:t>
      </w:r>
      <w:r>
        <w:rPr>
          <w:rFonts w:cs="Arial"/>
          <w:rtl/>
        </w:rPr>
        <w:t>الغالب من 3 قطاعات رئيسية ، وهي الخدمات والصناعة والزراعة</w:t>
      </w:r>
      <w:r>
        <w:rPr>
          <w:rFonts w:cs="Arial" w:hint="cs"/>
          <w:rtl/>
          <w:lang w:bidi="ar-DZ"/>
        </w:rPr>
        <w:t>.</w:t>
      </w:r>
    </w:p>
    <w:p>
      <w:pPr>
        <w:pStyle w:val="style0"/>
        <w:rPr>
          <w:rFonts w:cs="Arial" w:hint="cs"/>
          <w:rtl/>
          <w:lang w:bidi="ar-DZ"/>
        </w:rPr>
      </w:pPr>
      <w:r>
        <w:rPr>
          <w:rFonts w:cs="Arial" w:hint="cs"/>
          <w:rtl/>
          <w:lang w:bidi="ar-DZ"/>
        </w:rPr>
        <w:t xml:space="preserve">ولدا </w:t>
      </w:r>
      <w:r>
        <w:rPr>
          <w:rFonts w:cs="Arial"/>
          <w:rtl/>
        </w:rPr>
        <w:t>طاجيكستان اقتصاد فقير</w:t>
      </w:r>
      <w:r>
        <w:rPr>
          <w:rFonts w:cs="Arial" w:hint="cs"/>
          <w:rtl/>
          <w:lang w:bidi="ar-DZ"/>
        </w:rPr>
        <w:t xml:space="preserve">، </w:t>
      </w:r>
      <w:r>
        <w:rPr>
          <w:rFonts w:cs="Arial" w:hint="cs"/>
          <w:rtl/>
          <w:lang w:bidi="ar-DZ"/>
        </w:rPr>
        <w:t>بموازاة</w:t>
      </w:r>
      <w:r>
        <w:rPr>
          <w:rFonts w:cs="Arial" w:hint="cs"/>
          <w:rtl/>
          <w:lang w:bidi="ar-DZ"/>
        </w:rPr>
        <w:t xml:space="preserve"> </w:t>
      </w:r>
      <w:r>
        <w:rPr>
          <w:rFonts w:cs="Arial"/>
          <w:rtl/>
        </w:rPr>
        <w:t xml:space="preserve">صناعة </w:t>
      </w:r>
      <w:r>
        <w:rPr>
          <w:rFonts w:cs="Arial"/>
          <w:rtl/>
        </w:rPr>
        <w:t>الت</w:t>
      </w:r>
      <w:r>
        <w:rPr>
          <w:rFonts w:cs="Arial"/>
          <w:rtl/>
        </w:rPr>
        <w:t xml:space="preserve">عدين </w:t>
      </w:r>
      <w:r>
        <w:rPr>
          <w:rFonts w:cs="Arial"/>
          <w:rtl/>
        </w:rPr>
        <w:t>ال</w:t>
      </w:r>
      <w:r>
        <w:rPr>
          <w:rFonts w:cs="Arial"/>
          <w:rtl/>
        </w:rPr>
        <w:t>كبير</w:t>
      </w:r>
      <w:r>
        <w:rPr>
          <w:rFonts w:cs="Arial" w:hint="cs"/>
          <w:rtl/>
          <w:lang w:bidi="ar-DZ"/>
        </w:rPr>
        <w:t>ة</w:t>
      </w:r>
      <w:r>
        <w:rPr>
          <w:rFonts w:cs="Arial" w:hint="cs"/>
          <w:rtl/>
          <w:lang w:bidi="ar-DZ"/>
        </w:rPr>
        <w:t xml:space="preserve"> فقط</w:t>
      </w:r>
      <w:r>
        <w:rPr>
          <w:rFonts w:cs="Arial" w:hint="cs"/>
          <w:rtl/>
          <w:lang w:bidi="ar-DZ"/>
        </w:rPr>
        <w:t>، ومن ا</w:t>
      </w:r>
      <w:r>
        <w:rPr>
          <w:rFonts w:cs="Arial"/>
          <w:rtl/>
        </w:rPr>
        <w:t xml:space="preserve">لصادرات الرئيسية </w:t>
      </w:r>
      <w:r>
        <w:rPr>
          <w:rFonts w:cs="Arial" w:hint="cs"/>
          <w:rtl/>
          <w:lang w:bidi="ar-DZ"/>
        </w:rPr>
        <w:t xml:space="preserve">التي تصدرها هذه البلاد </w:t>
      </w:r>
      <w:r>
        <w:rPr>
          <w:rFonts w:cs="Arial"/>
          <w:rtl/>
        </w:rPr>
        <w:t>هي القطن والكهرباء والألمنيوم والملح</w:t>
      </w:r>
      <w:r>
        <w:rPr>
          <w:rFonts w:cs="Arial" w:hint="cs"/>
          <w:rtl/>
          <w:lang w:bidi="ar-DZ"/>
        </w:rPr>
        <w:t xml:space="preserve"> .</w:t>
      </w:r>
    </w:p>
    <w:p>
      <w:pPr>
        <w:pStyle w:val="style0"/>
        <w:rPr>
          <w:rtl/>
        </w:rPr>
      </w:pPr>
      <w:r>
        <w:rPr>
          <w:rFonts w:cs="Arial" w:hint="cs"/>
          <w:rtl/>
          <w:lang w:bidi="ar-DZ"/>
        </w:rPr>
        <w:t>يشار الى ان ا</w:t>
      </w:r>
      <w:r>
        <w:rPr>
          <w:rFonts w:cs="Arial"/>
          <w:rtl/>
        </w:rPr>
        <w:t>كثر من 35 ٪ من الناتج المحلي الإجمالي</w:t>
      </w:r>
      <w:r>
        <w:rPr>
          <w:rFonts w:cs="Arial" w:hint="cs"/>
          <w:rtl/>
          <w:lang w:bidi="ar-DZ"/>
        </w:rPr>
        <w:t xml:space="preserve"> للبلاد يتم انشاءه</w:t>
      </w:r>
      <w:r>
        <w:rPr>
          <w:rFonts w:cs="Arial"/>
          <w:rtl/>
        </w:rPr>
        <w:t xml:space="preserve"> من خلال تحويلات المواطنين </w:t>
      </w:r>
      <w:r>
        <w:rPr>
          <w:rFonts w:cs="Arial"/>
          <w:rtl/>
        </w:rPr>
        <w:t xml:space="preserve">الطاجيك </w:t>
      </w:r>
      <w:r>
        <w:rPr>
          <w:rFonts w:cs="Arial"/>
          <w:rtl/>
        </w:rPr>
        <w:t>العاملين في الخارج.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 w:hint="cs"/>
          <w:rtl/>
          <w:lang w:bidi="ar-DZ"/>
        </w:rPr>
        <w:t xml:space="preserve">تعتبر </w:t>
      </w:r>
      <w:r>
        <w:rPr>
          <w:rFonts w:cs="Arial"/>
          <w:rtl/>
        </w:rPr>
        <w:t>طاجيكستان وجهة سياحية متطورة</w:t>
      </w:r>
      <w:r>
        <w:rPr>
          <w:rFonts w:cs="Arial" w:hint="cs"/>
          <w:rtl/>
          <w:lang w:bidi="ar-DZ"/>
        </w:rPr>
        <w:t xml:space="preserve"> </w:t>
      </w:r>
      <w:r>
        <w:rPr>
          <w:rFonts w:cs="Arial"/>
          <w:rtl/>
        </w:rPr>
        <w:t>تقدم بعض الوجهات والمعالم السياحية الحضرية والطبيعية</w:t>
      </w:r>
      <w:r>
        <w:rPr>
          <w:rFonts w:cs="Arial" w:hint="cs"/>
          <w:rtl/>
          <w:lang w:bidi="ar-DZ"/>
        </w:rPr>
        <w:t>، و</w:t>
      </w:r>
      <w:r>
        <w:rPr>
          <w:rFonts w:cs="Arial"/>
          <w:rtl/>
        </w:rPr>
        <w:t>لد</w:t>
      </w:r>
      <w:r>
        <w:rPr>
          <w:rFonts w:cs="Arial" w:hint="cs"/>
          <w:rtl/>
          <w:lang w:bidi="ar-DZ"/>
        </w:rPr>
        <w:t xml:space="preserve">ا هذه البلاد </w:t>
      </w:r>
      <w:r>
        <w:rPr>
          <w:rFonts w:cs="Arial"/>
          <w:rtl/>
        </w:rPr>
        <w:t xml:space="preserve">موقعان </w:t>
      </w:r>
      <w:r>
        <w:rPr>
          <w:rFonts w:cs="Arial" w:hint="cs"/>
          <w:rtl/>
          <w:lang w:bidi="ar-DZ"/>
        </w:rPr>
        <w:t xml:space="preserve">مدرجان في قائمة </w:t>
      </w:r>
      <w:r>
        <w:rPr>
          <w:rFonts w:cs="Arial"/>
          <w:rtl/>
        </w:rPr>
        <w:t>التراث العالمي لليونسكو</w:t>
      </w:r>
      <w:r>
        <w:rPr>
          <w:rFonts w:cs="Arial" w:hint="cs"/>
          <w:rtl/>
          <w:lang w:bidi="ar-DZ"/>
        </w:rPr>
        <w:t>،</w:t>
      </w:r>
      <w:r>
        <w:rPr>
          <w:rFonts w:cs="Arial" w:hint="cs"/>
          <w:rtl/>
          <w:lang w:bidi="ar-DZ"/>
        </w:rPr>
        <w:t xml:space="preserve"> ا</w:t>
      </w:r>
      <w:r>
        <w:rPr>
          <w:rFonts w:cs="Arial"/>
          <w:rtl/>
        </w:rPr>
        <w:t>حدهما ثقافي والآخر طبيعي.</w:t>
      </w:r>
    </w:p>
    <w:p>
      <w:pPr>
        <w:pStyle w:val="style0"/>
        <w:rPr>
          <w:rFonts w:cs="Arial"/>
          <w:rtl/>
        </w:rPr>
      </w:pPr>
      <w:r>
        <w:rPr>
          <w:rFonts w:cs="Arial" w:hint="cs"/>
          <w:rtl/>
          <w:lang w:bidi="ar-DZ"/>
        </w:rPr>
        <w:t>و</w:t>
      </w:r>
      <w:r>
        <w:rPr>
          <w:rFonts w:cs="Arial"/>
          <w:rtl/>
        </w:rPr>
        <w:t>تشمل بعض الوجهات</w:t>
      </w:r>
      <w:r>
        <w:rPr>
          <w:rFonts w:cs="Arial" w:hint="cs"/>
          <w:rtl/>
          <w:lang w:bidi="ar-DZ"/>
        </w:rPr>
        <w:t xml:space="preserve"> السياحية </w:t>
      </w:r>
      <w:r>
        <w:rPr>
          <w:rFonts w:cs="Arial"/>
          <w:rtl/>
        </w:rPr>
        <w:t>الرئيسية</w:t>
      </w:r>
      <w:r>
        <w:rPr>
          <w:rFonts w:cs="Arial" w:hint="cs"/>
          <w:rtl/>
          <w:lang w:bidi="ar-DZ"/>
        </w:rPr>
        <w:t xml:space="preserve"> في طاجيكستان: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إسكندر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خول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وخوجاند</w:t>
      </w:r>
      <w:r>
        <w:rPr>
          <w:rFonts w:cs="Arial"/>
          <w:rtl/>
        </w:rPr>
        <w:t xml:space="preserve"> والعاصمة دوشانبي وبحيرة </w:t>
      </w:r>
      <w:r>
        <w:rPr>
          <w:rFonts w:cs="Arial"/>
          <w:rtl/>
        </w:rPr>
        <w:t>كاراكول</w:t>
      </w:r>
      <w:r>
        <w:rPr>
          <w:rFonts w:cs="Arial"/>
          <w:rtl/>
        </w:rPr>
        <w:t xml:space="preserve"> وجبال </w:t>
      </w:r>
      <w:r>
        <w:rPr>
          <w:rFonts w:cs="Arial"/>
          <w:rtl/>
        </w:rPr>
        <w:t>بامير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وخوروغ</w:t>
      </w:r>
      <w:r>
        <w:rPr>
          <w:rFonts w:cs="Arial"/>
          <w:rtl/>
        </w:rPr>
        <w:t xml:space="preserve">. </w:t>
      </w:r>
    </w:p>
    <w:p>
      <w:pPr>
        <w:pStyle w:val="style0"/>
        <w:rPr/>
      </w:pPr>
      <w:r>
        <w:rPr>
          <w:rFonts w:cs="Arial" w:hint="cs"/>
          <w:rtl/>
          <w:lang w:bidi="ar-DZ"/>
        </w:rPr>
        <w:t>ياتي الى طاجيكستان</w:t>
      </w:r>
      <w:r>
        <w:rPr>
          <w:rFonts w:cs="Arial" w:hint="cs"/>
          <w:rtl/>
          <w:lang w:bidi="ar-DZ"/>
        </w:rPr>
        <w:t xml:space="preserve"> </w:t>
      </w:r>
      <w:r>
        <w:rPr>
          <w:rFonts w:cs="Arial"/>
          <w:rtl/>
        </w:rPr>
        <w:t>ما</w:t>
      </w:r>
      <w:r>
        <w:rPr>
          <w:rFonts w:cs="Arial"/>
          <w:rtl/>
        </w:rPr>
        <w:t>يقرب من 1 مليون سائح</w:t>
      </w:r>
      <w:r>
        <w:rPr>
          <w:rFonts w:cs="Arial" w:hint="cs"/>
          <w:rtl/>
          <w:lang w:bidi="ar-DZ"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  <w:lang w:bidi="ar-DZ"/>
        </w:rPr>
        <w:t xml:space="preserve">يزورونها </w:t>
      </w:r>
      <w:r>
        <w:rPr>
          <w:rFonts w:cs="Arial"/>
          <w:rtl/>
        </w:rPr>
        <w:t>كل عام</w:t>
      </w:r>
      <w:r>
        <w:rPr>
          <w:rFonts w:cs="Arial" w:hint="cs"/>
          <w:rtl/>
          <w:lang w:bidi="ar-DZ"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  <w:lang w:bidi="ar-DZ"/>
        </w:rPr>
        <w:t xml:space="preserve">ويأتي </w:t>
      </w:r>
      <w:r>
        <w:rPr>
          <w:rFonts w:cs="Arial"/>
          <w:rtl/>
        </w:rPr>
        <w:t xml:space="preserve">معظم </w:t>
      </w:r>
      <w:r>
        <w:rPr>
          <w:rFonts w:cs="Arial" w:hint="cs"/>
          <w:rtl/>
          <w:lang w:bidi="ar-DZ"/>
        </w:rPr>
        <w:t xml:space="preserve">هؤلاء </w:t>
      </w:r>
      <w:r>
        <w:rPr>
          <w:rFonts w:cs="Arial"/>
          <w:rtl/>
        </w:rPr>
        <w:t>السياح من الدول المجاورة وروسيا</w:t>
      </w:r>
      <w:r>
        <w:rPr>
          <w:rFonts w:cs="Arial" w:hint="cs"/>
          <w:rtl/>
          <w:lang w:bidi="ar-DZ"/>
        </w:rPr>
        <w:t>، فهذه البلاد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  <w:lang w:bidi="ar-DZ"/>
        </w:rPr>
        <w:t xml:space="preserve">تعتبر </w:t>
      </w:r>
      <w:r>
        <w:rPr>
          <w:rFonts w:cs="Arial"/>
          <w:rtl/>
        </w:rPr>
        <w:t xml:space="preserve">وجهة </w:t>
      </w:r>
      <w:r>
        <w:rPr>
          <w:rFonts w:cs="Arial" w:hint="cs"/>
          <w:rtl/>
          <w:lang w:bidi="ar-DZ"/>
        </w:rPr>
        <w:t xml:space="preserve">سياحية </w:t>
      </w:r>
      <w:r>
        <w:rPr>
          <w:rFonts w:cs="Arial"/>
          <w:rtl/>
        </w:rPr>
        <w:t>شهيرة للغاية خاصة للزوار الإقليميين.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customXml" Target="ink/ink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ink/ink1.xml><?xml version="1.0" encoding="utf-8"?>
<ink xmlns="http://www.w3.org/2003/InkML">
  <definitions>
    <context xml:id="ctx0">
      <inkSource xml:id="inkSrc0">
        <traceFormat>
          <channel name="X" units="cm" defaultValue="0" type="decimal"/>
          <channel name="Y" units="cm" defaultValue="0" type="decimal"/>
          <channel name="F" max="1023" units="dev" defaultValue="0" type="decimal"/>
        </traceFormat>
        <channelProperties>
          <channelProperty channel="X" name="resolution" value="28.36041" units="1/cm"/>
          <channelProperty channel="Y" name="resolution" value="28.36041" units="1/cm"/>
          <channelProperty channel="F" name="resolution" value="1.0" units="1/dev"/>
        </channelProperties>
      </inkSource>
    </context>
    <brush xml:id="br1">
      <brushProperty name="width" value="0.01984375" units="cm"/>
      <brushProperty name="height" value="0.01984375" units="cm"/>
      <brushProperty name="tip" value="ellipse"/>
      <brushProperty name="color" value="#000000"/>
      <brushProperty name="fitToCurve" value="1"/>
    </brush>
  </definitions>
  <trace timeOffset="0.0" brushRef="#br1" contextRef="#ctx0"> 7320.912 5153.398 136.826, 7318.097 5173.838 100.014</trace>
</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500</Words>
  <Characters>2590</Characters>
  <Application>WPS Office</Application>
  <DocSecurity>0</DocSecurity>
  <Paragraphs>25</Paragraphs>
  <ScaleCrop>false</ScaleCrop>
  <LinksUpToDate>false</LinksUpToDate>
  <CharactersWithSpaces>3086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٢٠١٥-٠١-٠٢T١٩:٣٦:٣٥Z</dcterms:created>
  <dc:creator>HistepM</dc:creator>
  <lastModifiedBy>LT C3200</lastModifiedBy>
  <dcterms:modified xsi:type="dcterms:W3CDTF">٢٠٢٠-١٢-٠٥T١٩:٠٦:٤٨Z</dcterms:modified>
  <revision>3</revision>
</coreProperties>
</file>