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 w:hint="cs"/>
          <w:rtl/>
        </w:rPr>
        <w:t>ق</w:t>
      </w:r>
      <w:r>
        <w:rPr>
          <w:rFonts w:cs="Arial"/>
          <w:rtl/>
        </w:rPr>
        <w:t>برص</w:t>
      </w:r>
    </w:p>
    <w:p>
      <w:pPr>
        <w:pStyle w:val="style0"/>
        <w:rPr>
          <w:rFonts w:cs="Arial"/>
          <w:rtl/>
        </w:rPr>
      </w:pPr>
      <w:r>
        <w:rPr>
          <w:rFonts w:hint="cs"/>
          <w:rtl/>
        </w:rPr>
        <w:t>ت</w:t>
      </w:r>
      <w:r>
        <w:rPr>
          <w:rFonts w:cs="Arial"/>
          <w:rtl/>
        </w:rPr>
        <w:t xml:space="preserve">صنف </w:t>
      </w:r>
      <w:r>
        <w:rPr>
          <w:rFonts w:cs="Arial" w:hint="cs"/>
          <w:rtl/>
        </w:rPr>
        <w:t>جوازات</w:t>
      </w:r>
      <w:r>
        <w:rPr>
          <w:rFonts w:cs="Arial"/>
          <w:rtl/>
        </w:rPr>
        <w:t xml:space="preserve"> السفر </w:t>
      </w:r>
      <w:r>
        <w:rPr>
          <w:rFonts w:cs="Arial" w:hint="cs"/>
          <w:rtl/>
        </w:rPr>
        <w:t>القبرصية</w:t>
      </w:r>
      <w:r>
        <w:rPr>
          <w:rFonts w:cs="Arial"/>
          <w:rtl/>
        </w:rPr>
        <w:t xml:space="preserve"> حاليًا في المركز الخامس عشر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t xml:space="preserve"> </w:t>
      </w:r>
      <w:r>
        <w:rPr>
          <w:rtl/>
        </w:rPr>
        <w:t>لت</w:t>
      </w:r>
      <w:r>
        <w:rPr>
          <w:rtl/>
        </w:rPr>
        <w:t>صنيف جوازات السفر .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وتوف</w:t>
      </w:r>
      <w:r>
        <w:rPr>
          <w:rFonts w:cs="Arial" w:hint="cs"/>
          <w:rtl/>
        </w:rPr>
        <w:t>ر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الجوازات</w:t>
      </w:r>
      <w:r>
        <w:rPr>
          <w:rFonts w:cs="Arial" w:hint="cs"/>
          <w:rtl/>
        </w:rPr>
        <w:t xml:space="preserve"> القبرصية</w:t>
      </w:r>
      <w:r>
        <w:rPr>
          <w:rFonts w:cs="Arial" w:hint="cs"/>
          <w:rtl/>
        </w:rPr>
        <w:t xml:space="preserve"> إمكانية السفر</w:t>
      </w:r>
      <w:r>
        <w:rPr>
          <w:rFonts w:cs="Arial" w:hint="cs"/>
          <w:rtl/>
        </w:rPr>
        <w:t xml:space="preserve"> وا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وصول بدون تأشيرة إلى 174 </w:t>
      </w:r>
      <w:r>
        <w:rPr>
          <w:rFonts w:cs="Arial" w:hint="cs"/>
          <w:rtl/>
        </w:rPr>
        <w:t>دولة,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بدرجة تنقل اجمالية عالية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مما يجعلها</w:t>
      </w:r>
      <w:r>
        <w:rPr>
          <w:rFonts w:cs="Arial"/>
          <w:rtl/>
        </w:rPr>
        <w:t xml:space="preserve"> واحدة من أعلى جوازات السفر مرتبة في العالم.</w:t>
      </w:r>
    </w:p>
    <w:p>
      <w:pPr>
        <w:pStyle w:val="style0"/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يتمتع حاملو جوازات السفر القبرصية </w:t>
      </w:r>
      <w:r>
        <w:rPr>
          <w:rFonts w:cs="Arial" w:hint="cs"/>
          <w:rtl/>
        </w:rPr>
        <w:t>بإمكانية السفر وا</w:t>
      </w:r>
      <w:r>
        <w:rPr>
          <w:rFonts w:cs="Arial"/>
          <w:rtl/>
        </w:rPr>
        <w:t xml:space="preserve">لوصول بدون </w:t>
      </w:r>
      <w:r>
        <w:rPr>
          <w:rFonts w:cs="Arial" w:hint="cs"/>
          <w:rtl/>
        </w:rPr>
        <w:t>تأشيرة,</w:t>
      </w:r>
      <w:r>
        <w:rPr>
          <w:rFonts w:cs="Arial" w:hint="cs"/>
          <w:rtl/>
        </w:rPr>
        <w:t xml:space="preserve"> وإمكانية 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 w:hint="cs"/>
          <w:rtl/>
        </w:rPr>
        <w:t>فور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الوصول إلى دول</w:t>
      </w:r>
      <w:r>
        <w:rPr>
          <w:rFonts w:cs="Arial" w:hint="cs"/>
          <w:rtl/>
        </w:rPr>
        <w:t xml:space="preserve"> كا</w:t>
      </w:r>
      <w:r>
        <w:rPr>
          <w:rFonts w:cs="Arial"/>
          <w:rtl/>
        </w:rPr>
        <w:t xml:space="preserve">لمملكة المتحدة والإمارات العربية المتحدة واليابان والاتحاد الأوروبي </w:t>
      </w:r>
      <w:r>
        <w:rPr>
          <w:rFonts w:cs="Arial"/>
          <w:rtl/>
        </w:rPr>
        <w:t>بأكمله</w:t>
      </w:r>
      <w:r>
        <w:rPr>
          <w:rFonts w:cs="Arial" w:hint="cs"/>
          <w:rtl/>
        </w:rPr>
        <w:t>,مم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يتيح </w:t>
      </w:r>
      <w:r>
        <w:rPr>
          <w:rFonts w:cs="Arial" w:hint="cs"/>
          <w:rtl/>
        </w:rPr>
        <w:t>لحاملوها</w:t>
      </w:r>
      <w:r>
        <w:rPr>
          <w:rFonts w:cs="Arial"/>
          <w:rtl/>
        </w:rPr>
        <w:t xml:space="preserve"> فرص سفر </w:t>
      </w:r>
      <w:r>
        <w:rPr>
          <w:rFonts w:cs="Arial" w:hint="cs"/>
          <w:rtl/>
        </w:rPr>
        <w:t>فورية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في جميع أنحاء </w:t>
      </w:r>
      <w:r>
        <w:rPr>
          <w:rFonts w:cs="Arial" w:hint="cs"/>
          <w:rtl/>
        </w:rPr>
        <w:t>العالم تقريبا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ومع ذلك ،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حتاج حاملو جوازات السفر القبرصية إلى </w:t>
      </w:r>
      <w:r>
        <w:rPr>
          <w:rFonts w:cs="Arial" w:hint="cs"/>
          <w:rtl/>
        </w:rPr>
        <w:t>تأشيرة مسبقة</w:t>
      </w:r>
      <w:r>
        <w:rPr>
          <w:rFonts w:cs="Arial"/>
          <w:rtl/>
        </w:rPr>
        <w:t xml:space="preserve"> لدخول حوالي 52 وجهة في </w:t>
      </w:r>
      <w:r>
        <w:rPr>
          <w:rFonts w:cs="Arial" w:hint="cs"/>
          <w:rtl/>
        </w:rPr>
        <w:t>العالم, ومن هذه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الدول التي </w:t>
      </w:r>
      <w:r>
        <w:rPr>
          <w:rFonts w:cs="Arial" w:hint="cs"/>
          <w:rtl/>
        </w:rPr>
        <w:t>تطلب</w:t>
      </w:r>
      <w:r>
        <w:rPr>
          <w:rFonts w:cs="Arial"/>
          <w:rtl/>
        </w:rPr>
        <w:t xml:space="preserve"> تأشيرة </w:t>
      </w:r>
      <w:r>
        <w:rPr>
          <w:rFonts w:cs="Arial" w:hint="cs"/>
          <w:rtl/>
        </w:rPr>
        <w:t xml:space="preserve">دخول مسبقة على هذه الجوازات </w:t>
      </w:r>
      <w:r>
        <w:rPr>
          <w:rFonts w:cs="Arial" w:hint="cs"/>
          <w:rtl/>
        </w:rPr>
        <w:t>: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الصين والهند والولايات المتحدة.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تتكون جمهورية قبرص من ست </w:t>
      </w:r>
      <w:r>
        <w:rPr>
          <w:rFonts w:cs="Arial" w:hint="cs"/>
          <w:rtl/>
        </w:rPr>
        <w:t>مقاطعات,</w:t>
      </w:r>
      <w:r>
        <w:rPr>
          <w:rFonts w:cs="Arial" w:hint="cs"/>
          <w:rtl/>
        </w:rPr>
        <w:t xml:space="preserve"> وتعد هذه الجزيرة المتوسطية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جزء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من الاتحاد </w:t>
      </w:r>
      <w:r>
        <w:rPr>
          <w:rFonts w:cs="Arial" w:hint="cs"/>
          <w:rtl/>
        </w:rPr>
        <w:t>الأوروبي, وتعتبر كلا من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مقاطعات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نيقوسيا وليماسول </w:t>
      </w:r>
      <w:r>
        <w:rPr>
          <w:rFonts w:cs="Arial" w:hint="cs"/>
          <w:rtl/>
        </w:rPr>
        <w:t>ولارنكا,اهم</w:t>
      </w:r>
      <w:r>
        <w:rPr>
          <w:rFonts w:cs="Arial" w:hint="cs"/>
          <w:rtl/>
        </w:rPr>
        <w:t xml:space="preserve"> مقاطعات هذه البلاد.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تقع قبرص</w:t>
      </w:r>
      <w:r>
        <w:rPr>
          <w:rFonts w:cs="Arial"/>
          <w:rtl/>
        </w:rPr>
        <w:t xml:space="preserve"> الدولة الجزيرة في شرق البحر الأبيض المتوسط ​​</w:t>
      </w:r>
      <w:r>
        <w:rPr>
          <w:rFonts w:cs="Arial" w:hint="cs"/>
          <w:rtl/>
        </w:rPr>
        <w:t>بمحاذاة كلا من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تركيا من الشمال ولبنان من الغرب واليونان من الجنوب </w:t>
      </w:r>
      <w:r>
        <w:rPr>
          <w:rFonts w:cs="Arial" w:hint="cs"/>
          <w:rtl/>
        </w:rPr>
        <w:t>الشرقي,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تعد قبرص واحدة من أصغر الدول في الاتحاد الأوروبي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حيث تبلغ مساحتها 9251 كيلومترًا </w:t>
      </w:r>
      <w:r>
        <w:rPr>
          <w:rFonts w:cs="Arial" w:hint="cs"/>
          <w:rtl/>
        </w:rPr>
        <w:t>مربعًا, في 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تتمتع هذه البلاد</w:t>
      </w:r>
      <w:r>
        <w:rPr>
          <w:rFonts w:cs="Arial"/>
          <w:rtl/>
        </w:rPr>
        <w:t xml:space="preserve"> بمناخ البحر الأبيض المتوسط ​​</w:t>
      </w:r>
      <w:r>
        <w:rPr>
          <w:rFonts w:cs="Arial" w:hint="cs"/>
          <w:rtl/>
        </w:rPr>
        <w:t>الدافئ, أما تضاريسها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</w:t>
      </w:r>
      <w:r>
        <w:rPr>
          <w:rFonts w:cs="Arial"/>
          <w:rtl/>
        </w:rPr>
        <w:t>تتميز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بسهل مركزي وجبال في الشمال والجنوب.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 w:hint="cs"/>
          <w:rtl/>
        </w:rPr>
        <w:t>السكان في قبرص</w:t>
      </w:r>
      <w:r>
        <w:rPr>
          <w:rFonts w:cs="Arial"/>
          <w:rtl/>
        </w:rPr>
        <w:t xml:space="preserve"> أكثر من 1.1 مليون شخص ، مما يجعلها واحدة من أقل البلدان اكتظاظًا بالسكان في الاتحاد الأوروب</w:t>
      </w:r>
      <w:r>
        <w:rPr>
          <w:rFonts w:cs="Arial" w:hint="cs"/>
          <w:rtl/>
        </w:rPr>
        <w:t>ي, و</w:t>
      </w:r>
      <w:r>
        <w:rPr>
          <w:rFonts w:cs="Arial"/>
          <w:rtl/>
        </w:rPr>
        <w:t>عاصمة البلاد هي نيقوسيا ، وهي أيضًا المدينة الأكثر اكتظاظًا بالسكان</w:t>
      </w:r>
      <w:r>
        <w:rPr>
          <w:rFonts w:cs="Arial" w:hint="cs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ليها </w:t>
      </w:r>
      <w:r>
        <w:rPr>
          <w:rFonts w:cs="Arial"/>
          <w:rtl/>
        </w:rPr>
        <w:t xml:space="preserve">مدينتي </w:t>
      </w:r>
      <w:r>
        <w:rPr>
          <w:rFonts w:cs="Arial"/>
          <w:rtl/>
        </w:rPr>
        <w:t>ليماسول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وستروفولوس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</w:t>
      </w:r>
      <w:r>
        <w:rPr>
          <w:rFonts w:cs="Arial" w:hint="cs"/>
          <w:rtl/>
        </w:rPr>
        <w:t>مطارات قبرص</w:t>
      </w:r>
      <w:r>
        <w:rPr>
          <w:rFonts w:cs="Arial"/>
          <w:rtl/>
        </w:rPr>
        <w:t xml:space="preserve"> هو مطار لارنكا الدولي (</w:t>
      </w:r>
      <w:r>
        <w:t>LCA</w:t>
      </w:r>
      <w:r>
        <w:rPr>
          <w:rFonts w:cs="Arial"/>
          <w:rtl/>
        </w:rPr>
        <w:t>)</w:t>
      </w:r>
      <w:r>
        <w:rPr>
          <w:rFonts w:cs="Arial" w:hint="cs"/>
          <w:rtl/>
        </w:rPr>
        <w:t xml:space="preserve"> والذي يسج</w:t>
      </w:r>
      <w:r>
        <w:rPr>
          <w:rFonts w:cs="Arial" w:hint="cs"/>
          <w:rtl/>
        </w:rPr>
        <w:t xml:space="preserve">ل معدل </w:t>
      </w:r>
      <w:r>
        <w:rPr>
          <w:rFonts w:cs="Arial" w:hint="cs"/>
          <w:rtl/>
        </w:rPr>
        <w:t xml:space="preserve">حركة </w:t>
      </w:r>
      <w:r>
        <w:rPr>
          <w:rFonts w:cs="Arial" w:hint="cs"/>
          <w:rtl/>
        </w:rPr>
        <w:t>سفر تصل إلى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أكثر من 8.2 مليون مسافر سنويًا</w:t>
      </w:r>
      <w:r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ويوفر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المطار </w:t>
      </w:r>
      <w:r>
        <w:rPr>
          <w:rFonts w:cs="Arial" w:hint="cs"/>
          <w:rtl/>
        </w:rPr>
        <w:t xml:space="preserve">خطوط </w:t>
      </w:r>
      <w:r>
        <w:rPr>
          <w:rFonts w:cs="Arial"/>
          <w:rtl/>
        </w:rPr>
        <w:t xml:space="preserve">اتصالات </w:t>
      </w:r>
      <w:r>
        <w:rPr>
          <w:rFonts w:cs="Arial" w:hint="cs"/>
          <w:rtl/>
        </w:rPr>
        <w:t>ل</w:t>
      </w:r>
      <w:r>
        <w:rPr>
          <w:rFonts w:cs="Arial"/>
          <w:rtl/>
        </w:rPr>
        <w:t>جميع أنحاء أوروبا والشرق الأوسط وروسيا.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للثقافة القبرصية تاريخ </w:t>
      </w:r>
      <w:r>
        <w:rPr>
          <w:rFonts w:cs="Arial" w:hint="cs"/>
          <w:rtl/>
        </w:rPr>
        <w:t>ضارب في القدم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وتكتنفه</w:t>
      </w:r>
      <w:r>
        <w:rPr>
          <w:rFonts w:cs="Arial" w:hint="cs"/>
          <w:rtl/>
        </w:rPr>
        <w:t>ا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 w:hint="cs"/>
          <w:rtl/>
        </w:rPr>
        <w:t xml:space="preserve">ؤثرات ثقافية تعود </w:t>
      </w:r>
      <w:r>
        <w:rPr>
          <w:rFonts w:cs="Arial" w:hint="cs"/>
          <w:rtl/>
        </w:rPr>
        <w:t>لل</w:t>
      </w:r>
      <w:r>
        <w:rPr>
          <w:rFonts w:cs="Arial"/>
          <w:rtl/>
        </w:rPr>
        <w:t>أصول التركية واليونانية</w:t>
      </w:r>
      <w:r>
        <w:rPr>
          <w:rFonts w:cs="Arial" w:hint="cs"/>
          <w:rtl/>
        </w:rPr>
        <w:t>, ويوجد في الجزيرة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مزيج متعدد </w:t>
      </w:r>
      <w:r>
        <w:rPr>
          <w:rFonts w:cs="Arial" w:hint="cs"/>
          <w:rtl/>
        </w:rPr>
        <w:t>القوميات,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 w:hint="cs"/>
          <w:rtl/>
        </w:rPr>
        <w:t>يعتبر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الدين</w:t>
      </w:r>
      <w:r>
        <w:rPr>
          <w:rFonts w:cs="Arial"/>
          <w:rtl/>
        </w:rPr>
        <w:t xml:space="preserve"> الأرثوذكسي </w:t>
      </w:r>
      <w:r>
        <w:rPr>
          <w:rFonts w:cs="Arial" w:hint="cs"/>
          <w:rtl/>
        </w:rPr>
        <w:t>هو</w:t>
      </w:r>
      <w:r>
        <w:rPr>
          <w:rFonts w:cs="Arial" w:hint="cs"/>
          <w:rtl/>
        </w:rPr>
        <w:t xml:space="preserve"> ا</w:t>
      </w:r>
      <w:r>
        <w:rPr>
          <w:rFonts w:cs="Arial" w:hint="cs"/>
          <w:rtl/>
        </w:rPr>
        <w:t>لمعتقد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السائد فيها, اما </w:t>
      </w:r>
      <w:r>
        <w:rPr>
          <w:rFonts w:cs="Arial"/>
          <w:rtl/>
        </w:rPr>
        <w:t xml:space="preserve">اللغات </w:t>
      </w:r>
      <w:r>
        <w:rPr>
          <w:rFonts w:cs="Arial" w:hint="cs"/>
          <w:rtl/>
        </w:rPr>
        <w:t>الرسمية في قبرص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اللغتين</w:t>
      </w:r>
      <w:r>
        <w:rPr>
          <w:rFonts w:cs="Arial"/>
          <w:rtl/>
        </w:rPr>
        <w:t xml:space="preserve"> اليونانية والتركية.</w:t>
      </w:r>
    </w:p>
    <w:p>
      <w:pPr>
        <w:pStyle w:val="style0"/>
        <w:rPr>
          <w:rtl/>
        </w:rPr>
      </w:pP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النظام </w:t>
      </w:r>
      <w:r>
        <w:rPr>
          <w:rFonts w:cs="Arial" w:hint="cs"/>
          <w:rtl/>
        </w:rPr>
        <w:t>القانوني في قبرص على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مزيج بين القانون الإنجليزي العام والقانون </w:t>
      </w:r>
      <w:r>
        <w:rPr>
          <w:rFonts w:cs="Arial" w:hint="cs"/>
          <w:rtl/>
        </w:rPr>
        <w:t>المدني, في</w:t>
      </w:r>
      <w:r>
        <w:rPr>
          <w:rFonts w:cs="Arial" w:hint="cs"/>
          <w:rtl/>
        </w:rPr>
        <w:t xml:space="preserve"> حين 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 الدولة ونظام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الحكم 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رئاسي, ويرأس هذه الدولة</w:t>
      </w:r>
      <w:r>
        <w:rPr>
          <w:rFonts w:cs="Arial" w:hint="cs"/>
          <w:rtl/>
        </w:rPr>
        <w:t xml:space="preserve"> وحكومتها في أن واحد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الرئيس المنتخب </w:t>
      </w:r>
      <w:r>
        <w:rPr>
          <w:rFonts w:cs="Arial"/>
          <w:rtl/>
        </w:rPr>
        <w:t>نيكوس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أناستاسياديس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ع</w:t>
      </w:r>
      <w:r>
        <w:rPr>
          <w:rFonts w:cs="Arial"/>
          <w:rtl/>
        </w:rPr>
        <w:t>ملة</w:t>
      </w:r>
      <w:r>
        <w:rPr>
          <w:rFonts w:cs="Arial" w:hint="cs"/>
          <w:rtl/>
        </w:rPr>
        <w:t xml:space="preserve"> قبرص ا</w:t>
      </w:r>
      <w:r>
        <w:rPr>
          <w:rFonts w:cs="Arial"/>
          <w:rtl/>
        </w:rPr>
        <w:t>لرسمية هي اليورو (</w:t>
      </w:r>
      <w:r>
        <w:t>EUR</w:t>
      </w:r>
      <w:r>
        <w:rPr>
          <w:rFonts w:cs="Arial"/>
          <w:rtl/>
        </w:rPr>
        <w:t xml:space="preserve">) حيث يبلغ سعر الصرف </w:t>
      </w:r>
      <w:r>
        <w:rPr>
          <w:rFonts w:cs="Arial" w:hint="cs"/>
          <w:rtl/>
        </w:rPr>
        <w:t>الحالي له</w:t>
      </w:r>
      <w:r>
        <w:rPr>
          <w:rFonts w:cs="Arial"/>
          <w:rtl/>
        </w:rPr>
        <w:t xml:space="preserve"> </w:t>
      </w:r>
      <w:r>
        <w:t>EUR 0.84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البلاد باقتصاد مفتوح ، حيث ينتج الناتج المحلي الإجمالي</w:t>
      </w:r>
      <w:r>
        <w:rPr>
          <w:rFonts w:cs="Arial" w:hint="cs"/>
          <w:rtl/>
        </w:rPr>
        <w:t xml:space="preserve"> القبرصي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مايص</w:t>
      </w:r>
      <w:r>
        <w:rPr>
          <w:rFonts w:cs="Arial"/>
          <w:rtl/>
        </w:rPr>
        <w:t>ل ال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 xml:space="preserve">حوالي 35.9 مليار دولار ، مما يضعها في الطرف </w:t>
      </w:r>
      <w:r>
        <w:rPr>
          <w:rFonts w:cs="Arial" w:hint="cs"/>
          <w:rtl/>
        </w:rPr>
        <w:t xml:space="preserve">الأدنى </w:t>
      </w:r>
      <w:r>
        <w:rPr>
          <w:rFonts w:cs="Arial" w:hint="cs"/>
          <w:rtl/>
        </w:rPr>
        <w:t>في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الترتيب </w:t>
      </w:r>
      <w:r>
        <w:rPr>
          <w:rFonts w:cs="Arial" w:hint="cs"/>
          <w:rtl/>
        </w:rPr>
        <w:t xml:space="preserve">من </w:t>
      </w:r>
      <w:r>
        <w:rPr>
          <w:rFonts w:cs="Arial" w:hint="cs"/>
          <w:rtl/>
        </w:rPr>
        <w:t>حيث حجم الاقتصاد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</w:t>
      </w:r>
      <w:r>
        <w:rPr>
          <w:rFonts w:cs="Arial"/>
          <w:rtl/>
        </w:rPr>
        <w:t xml:space="preserve">ن دول </w:t>
      </w:r>
      <w:r>
        <w:rPr>
          <w:rFonts w:cs="Arial"/>
          <w:rtl/>
        </w:rPr>
        <w:t>الاتحاد الأوروبي</w:t>
      </w:r>
      <w:r>
        <w:rPr>
          <w:rFonts w:cs="Arial" w:hint="cs"/>
          <w:rtl/>
        </w:rPr>
        <w:t>, ويبلغ متوسط</w:t>
      </w:r>
      <w:r>
        <w:rPr>
          <w:rFonts w:cs="Arial"/>
          <w:rtl/>
        </w:rPr>
        <w:t xml:space="preserve"> دخل الفرد من مواطنيها 41572 دولارًا.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يتكون الناتج المحلي الإجمالي</w:t>
      </w:r>
      <w:r>
        <w:rPr>
          <w:rFonts w:cs="Arial" w:hint="cs"/>
          <w:rtl/>
        </w:rPr>
        <w:t xml:space="preserve"> القبرصي</w:t>
      </w:r>
      <w:r>
        <w:rPr>
          <w:rFonts w:cs="Arial"/>
          <w:rtl/>
        </w:rPr>
        <w:t xml:space="preserve"> في الغالب من قطاع </w:t>
      </w:r>
      <w:r>
        <w:rPr>
          <w:rFonts w:cs="Arial" w:hint="cs"/>
          <w:rtl/>
        </w:rPr>
        <w:t>الخدمات,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تعتبر السياحة والعقارات والشحن والتمويل من أهم المساهمين الذين يمثلون أكثر من 80 ٪ من الناتج المحلي </w:t>
      </w:r>
      <w:r>
        <w:rPr>
          <w:rFonts w:cs="Arial" w:hint="cs"/>
          <w:rtl/>
        </w:rPr>
        <w:t>الإجمالي للبلاد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تشمل </w:t>
      </w:r>
      <w:r>
        <w:rPr>
          <w:rFonts w:cs="Arial"/>
          <w:rtl/>
        </w:rPr>
        <w:t xml:space="preserve">اهم </w:t>
      </w:r>
      <w:r>
        <w:rPr>
          <w:rFonts w:cs="Arial" w:hint="cs"/>
          <w:rtl/>
        </w:rPr>
        <w:t>السلع</w:t>
      </w:r>
      <w:r>
        <w:rPr>
          <w:rFonts w:cs="Arial" w:hint="cs"/>
          <w:rtl/>
        </w:rPr>
        <w:t xml:space="preserve"> الرئيسية</w:t>
      </w:r>
      <w:r>
        <w:rPr>
          <w:rFonts w:cs="Arial" w:hint="cs"/>
          <w:rtl/>
        </w:rPr>
        <w:t xml:space="preserve"> التي تصدرها </w:t>
      </w:r>
      <w:r>
        <w:rPr>
          <w:rFonts w:cs="Arial" w:hint="cs"/>
          <w:rtl/>
        </w:rPr>
        <w:t>قبرص :</w:t>
      </w:r>
      <w:r>
        <w:rPr>
          <w:rFonts w:cs="Arial"/>
          <w:rtl/>
        </w:rPr>
        <w:t xml:space="preserve"> الحمضيات والخضروات والشعير والزيتون.</w:t>
      </w:r>
    </w:p>
    <w:p>
      <w:pPr>
        <w:pStyle w:val="style0"/>
        <w:rPr>
          <w:rFonts w:cs="Arial" w:hint="cs"/>
          <w:rtl/>
        </w:rPr>
      </w:pPr>
      <w:r>
        <w:rPr>
          <w:rFonts w:hint="cs"/>
          <w:rtl/>
        </w:rPr>
        <w:t>تعتبر</w:t>
      </w:r>
      <w:r>
        <w:rPr>
          <w:rFonts w:hint="cs"/>
          <w:rtl/>
        </w:rPr>
        <w:t xml:space="preserve"> ا</w:t>
      </w:r>
      <w:r>
        <w:rPr>
          <w:rFonts w:hint="cs"/>
          <w:rtl/>
        </w:rPr>
        <w:t>ل</w:t>
      </w:r>
      <w:r>
        <w:rPr>
          <w:rFonts w:cs="Arial"/>
          <w:rtl/>
        </w:rPr>
        <w:t>سياحة</w:t>
      </w:r>
      <w:r>
        <w:rPr>
          <w:rFonts w:cs="Arial"/>
          <w:rtl/>
        </w:rPr>
        <w:t xml:space="preserve"> جزء مهم جدا من الاقتصاد</w:t>
      </w:r>
      <w:r>
        <w:rPr>
          <w:rFonts w:cs="Arial" w:hint="cs"/>
          <w:rtl/>
        </w:rPr>
        <w:t xml:space="preserve"> القبرصي,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يوجد في البلاد مجموعة متنوعة من المواقع التاريخية والطبيعية</w:t>
      </w:r>
      <w:r>
        <w:rPr>
          <w:rFonts w:cs="Arial" w:hint="cs"/>
          <w:rtl/>
        </w:rPr>
        <w:t>, كما يوجد بها</w:t>
      </w:r>
      <w:r>
        <w:rPr>
          <w:rFonts w:cs="Arial"/>
          <w:rtl/>
        </w:rPr>
        <w:t xml:space="preserve"> 3</w:t>
      </w:r>
      <w:r>
        <w:rPr>
          <w:rFonts w:cs="Arial"/>
          <w:rtl/>
        </w:rPr>
        <w:t xml:space="preserve"> مواقع</w:t>
      </w:r>
      <w:r>
        <w:rPr>
          <w:rFonts w:cs="Arial" w:hint="cs"/>
          <w:rtl/>
        </w:rPr>
        <w:t xml:space="preserve"> مسجلة ضمن سجل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تراث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>عالمي لليونسكو</w:t>
      </w:r>
      <w:r>
        <w:rPr>
          <w:rFonts w:cs="Arial" w:hint="cs"/>
          <w:rtl/>
        </w:rPr>
        <w:t xml:space="preserve">, وتعد </w:t>
      </w:r>
      <w:r>
        <w:rPr>
          <w:rFonts w:cs="Arial"/>
          <w:rtl/>
        </w:rPr>
        <w:t>أنشطة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الإبحار والغوص وصيد الأسماك والمشي لمسافات </w:t>
      </w:r>
      <w:r>
        <w:rPr>
          <w:rFonts w:cs="Arial" w:hint="cs"/>
          <w:rtl/>
        </w:rPr>
        <w:t>طويلة,من</w:t>
      </w:r>
      <w:r>
        <w:rPr>
          <w:rFonts w:cs="Arial" w:hint="cs"/>
          <w:rtl/>
        </w:rPr>
        <w:t xml:space="preserve"> أهم الأنشطة السياحية </w:t>
      </w:r>
      <w:r>
        <w:rPr>
          <w:rFonts w:cs="Arial" w:hint="cs"/>
          <w:rtl/>
        </w:rPr>
        <w:t>الرئيسية</w:t>
      </w:r>
      <w:r>
        <w:rPr>
          <w:rFonts w:cs="Arial" w:hint="cs"/>
          <w:rtl/>
        </w:rPr>
        <w:t xml:space="preserve"> و</w:t>
      </w:r>
      <w:r>
        <w:rPr>
          <w:rFonts w:cs="Arial" w:hint="cs"/>
          <w:rtl/>
        </w:rPr>
        <w:t>ا</w:t>
      </w:r>
      <w:r>
        <w:rPr>
          <w:rFonts w:cs="Arial" w:hint="cs"/>
          <w:rtl/>
        </w:rPr>
        <w:t>كترها</w:t>
      </w:r>
      <w:r>
        <w:rPr>
          <w:rFonts w:cs="Arial" w:hint="cs"/>
          <w:rtl/>
        </w:rPr>
        <w:t xml:space="preserve"> شعبية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في هذا البلد</w:t>
      </w:r>
      <w:r>
        <w:rPr>
          <w:rFonts w:cs="Arial" w:hint="cs"/>
          <w:rtl/>
        </w:rPr>
        <w:t xml:space="preserve">, في حين </w:t>
      </w:r>
      <w:r>
        <w:rPr>
          <w:rFonts w:cs="Arial"/>
          <w:rtl/>
        </w:rPr>
        <w:t xml:space="preserve">تشمل بعض الوجهات </w:t>
      </w:r>
      <w:r>
        <w:rPr>
          <w:rFonts w:cs="Arial" w:hint="cs"/>
          <w:rtl/>
        </w:rPr>
        <w:t xml:space="preserve">السياحية </w:t>
      </w:r>
      <w:r>
        <w:rPr>
          <w:rFonts w:cs="Arial"/>
          <w:rtl/>
        </w:rPr>
        <w:t xml:space="preserve">الرئيسية </w:t>
      </w:r>
      <w:r>
        <w:rPr>
          <w:rFonts w:cs="Arial" w:hint="cs"/>
          <w:rtl/>
        </w:rPr>
        <w:t xml:space="preserve">في قبرص </w:t>
      </w:r>
      <w:r>
        <w:rPr>
          <w:rFonts w:cs="Arial" w:hint="cs"/>
          <w:rtl/>
        </w:rPr>
        <w:t xml:space="preserve">: </w:t>
      </w:r>
      <w:r>
        <w:rPr>
          <w:rFonts w:cs="Arial"/>
          <w:rtl/>
        </w:rPr>
        <w:t xml:space="preserve">كوريون القديمة وقلعة سانت </w:t>
      </w:r>
      <w:r>
        <w:rPr>
          <w:rFonts w:cs="Arial"/>
          <w:rtl/>
        </w:rPr>
        <w:t>هيلاريون</w:t>
      </w:r>
      <w:r>
        <w:rPr>
          <w:rFonts w:cs="Arial"/>
          <w:rtl/>
        </w:rPr>
        <w:t xml:space="preserve"> ولارنكا </w:t>
      </w:r>
      <w:r>
        <w:rPr>
          <w:rFonts w:cs="Arial"/>
          <w:rtl/>
        </w:rPr>
        <w:t>وسلالميس</w:t>
      </w:r>
      <w:r>
        <w:rPr>
          <w:rFonts w:cs="Arial"/>
          <w:rtl/>
        </w:rPr>
        <w:t xml:space="preserve"> القديمة وكيب </w:t>
      </w:r>
      <w:r>
        <w:rPr>
          <w:rFonts w:cs="Arial"/>
          <w:rtl/>
        </w:rPr>
        <w:t>جريكو</w:t>
      </w:r>
      <w:r>
        <w:rPr>
          <w:rFonts w:cs="Arial"/>
          <w:rtl/>
        </w:rPr>
        <w:t xml:space="preserve"> وشاطئ </w:t>
      </w:r>
      <w:r>
        <w:rPr>
          <w:rFonts w:cs="Arial"/>
          <w:rtl/>
        </w:rPr>
        <w:t>ن</w:t>
      </w:r>
      <w:r>
        <w:rPr>
          <w:rFonts w:cs="Arial" w:hint="cs"/>
          <w:rtl/>
        </w:rPr>
        <w:t>نيسي</w:t>
      </w:r>
    </w:p>
    <w:p>
      <w:pPr>
        <w:pStyle w:val="style0"/>
        <w:rPr>
          <w:rFonts w:cs="Arial"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اتي الى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ما يقرب من 3.9 مليون سائح </w:t>
      </w:r>
      <w:r>
        <w:rPr>
          <w:rFonts w:cs="Arial" w:hint="cs"/>
          <w:rtl/>
        </w:rPr>
        <w:t>يزورونها</w:t>
      </w:r>
      <w:r>
        <w:rPr>
          <w:rFonts w:cs="Arial"/>
          <w:rtl/>
        </w:rPr>
        <w:t xml:space="preserve"> كل عام ، </w:t>
      </w:r>
      <w:r>
        <w:rPr>
          <w:rFonts w:cs="Arial" w:hint="cs"/>
          <w:rtl/>
        </w:rPr>
        <w:t>وأغلب هؤلاء السياح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يفدون للجزيرة من </w:t>
      </w:r>
      <w:r>
        <w:rPr>
          <w:rFonts w:cs="Arial"/>
          <w:rtl/>
        </w:rPr>
        <w:t>المملكة المتحدة وروسيا وإسرائيل.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526</Words>
  <Characters>2688</Characters>
  <Application>WPS Office</Application>
  <DocSecurity>0</DocSecurity>
  <Paragraphs>20</Paragraphs>
  <ScaleCrop>false</ScaleCrop>
  <LinksUpToDate>false</LinksUpToDate>
  <CharactersWithSpaces>3203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٢٠٢٠-١٢-١٩T٢١:٢٤:٠٧Z</dcterms:created>
  <dc:creator>HistepM</dc:creator>
  <lastModifiedBy>LT C3200</lastModifiedBy>
  <dcterms:modified xsi:type="dcterms:W3CDTF">٢٠٢٠-١٢-١٩T٢١:٢٤:٠٧Z</dcterms:modified>
  <revision>2</revision>
</coreProperties>
</file>