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قيرغيزستان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سفر قيرغيزستان حاليًا المرتبة 77 وفقًا لمؤشر جواز 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لوصول بدون تأشيرة إلى 63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يمنحه</w:t>
      </w:r>
      <w:r>
        <w:rPr>
          <w:rFonts w:cs="Arial"/>
          <w:rtl/>
        </w:rPr>
        <w:t xml:space="preserve"> بشكل عام</w:t>
      </w:r>
      <w:r>
        <w:rPr>
          <w:rFonts w:cs="Arial"/>
          <w:rtl/>
        </w:rPr>
        <w:t xml:space="preserve"> درجة تنقل </w:t>
      </w:r>
      <w:r>
        <w:rPr>
          <w:rFonts w:cs="Arial"/>
          <w:rtl/>
        </w:rPr>
        <w:t xml:space="preserve">تترواح بين </w:t>
      </w:r>
      <w:r>
        <w:rPr>
          <w:rFonts w:cs="Arial"/>
          <w:rtl/>
        </w:rPr>
        <w:t xml:space="preserve">متوسطة </w:t>
      </w:r>
      <w:r>
        <w:rPr>
          <w:rFonts w:cs="Arial"/>
          <w:rtl/>
        </w:rPr>
        <w:t>و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خفضة 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القيرغيزستانية</w:t>
      </w:r>
      <w:r>
        <w:rPr>
          <w:rFonts w:cs="Arial"/>
          <w:rtl/>
        </w:rPr>
        <w:t xml:space="preserve"> بإمكانية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و</w:t>
      </w:r>
      <w:r>
        <w:rPr>
          <w:rFonts w:cs="Arial"/>
          <w:rtl/>
        </w:rPr>
        <w:t xml:space="preserve">كذا امكانية الحصول على </w:t>
      </w:r>
      <w:r>
        <w:rPr>
          <w:rFonts w:cs="Arial"/>
          <w:rtl/>
        </w:rPr>
        <w:t xml:space="preserve">تأشيرات عند </w:t>
      </w:r>
      <w:r>
        <w:rPr>
          <w:rFonts w:cs="Arial"/>
          <w:rtl/>
        </w:rPr>
        <w:t>السفر وا</w:t>
      </w:r>
      <w:r>
        <w:rPr>
          <w:rFonts w:cs="Arial"/>
          <w:rtl/>
        </w:rPr>
        <w:t>لوصول إلى دول مثل روسيا وتركيا وأوكرانيا وإندونيسيا</w:t>
      </w:r>
      <w:r>
        <w:rPr>
          <w:rFonts w:cs="Arial"/>
          <w:rtl/>
        </w:rPr>
        <w:t>, لك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مواطنو قيرغيزستان</w:t>
      </w:r>
      <w:r>
        <w:rPr>
          <w:rFonts w:cs="Arial"/>
          <w:rtl/>
        </w:rPr>
        <w:t xml:space="preserve"> سيحتاجون</w:t>
      </w:r>
      <w:r>
        <w:rPr>
          <w:rFonts w:cs="Arial"/>
          <w:rtl/>
        </w:rPr>
        <w:t xml:space="preserve"> إلى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مسيقة ل</w:t>
      </w:r>
      <w:r>
        <w:rPr>
          <w:rFonts w:cs="Arial"/>
          <w:rtl/>
        </w:rPr>
        <w:t>دخول حوالي 163 وجهة في العالم</w:t>
      </w:r>
      <w:r>
        <w:rPr>
          <w:rFonts w:cs="Arial"/>
          <w:rtl/>
        </w:rPr>
        <w:t>, ومن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الولايات المتحدة والاتحاد الأوروبي بأكمله والهند واليابان.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جمهورية قيرغيزستان غير الساحلية هي دولة سوفي</w:t>
      </w:r>
      <w:r>
        <w:rPr>
          <w:rFonts w:cs="Arial"/>
          <w:rtl/>
        </w:rPr>
        <w:t>ا</w:t>
      </w:r>
      <w:r>
        <w:rPr>
          <w:rFonts w:cs="Arial"/>
          <w:rtl/>
        </w:rPr>
        <w:t>تية سابقة تتكون من 7 مناطق</w:t>
      </w:r>
      <w:r>
        <w:rPr>
          <w:rFonts w:cs="Arial"/>
          <w:rtl/>
        </w:rPr>
        <w:t xml:space="preserve">, وتقع </w:t>
      </w:r>
      <w:r>
        <w:rPr>
          <w:rFonts w:cs="Arial"/>
          <w:rtl/>
        </w:rPr>
        <w:t>هذه ا</w:t>
      </w:r>
      <w:r>
        <w:rPr>
          <w:rFonts w:cs="Arial"/>
          <w:rtl/>
        </w:rPr>
        <w:t xml:space="preserve">لبلاد 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>في آسيا الوسطى</w:t>
      </w:r>
      <w:r>
        <w:rPr>
          <w:rFonts w:cs="Arial"/>
          <w:rtl/>
        </w:rPr>
        <w:t>, وتحدها ك</w:t>
      </w:r>
      <w:r>
        <w:rPr>
          <w:rFonts w:cs="Arial"/>
          <w:rtl/>
        </w:rPr>
        <w:t xml:space="preserve">لا من </w:t>
      </w:r>
      <w:r>
        <w:rPr>
          <w:rFonts w:cs="Arial"/>
          <w:rtl/>
        </w:rPr>
        <w:t>الصين وطاجيكستان وأوزبكستان وكازاخستان</w:t>
      </w:r>
      <w:r>
        <w:rPr>
          <w:rFonts w:cs="Arial"/>
          <w:rtl/>
        </w:rPr>
        <w:t>,</w:t>
      </w:r>
      <w:r>
        <w:rPr>
          <w:rFonts w:cs="Arial"/>
          <w:rtl/>
        </w:rPr>
        <w:t>وأهم المناطق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لإدارية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هي أوش وجلال أباد وبيشكيك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تبلغ مساحة قيرغيزستان 199951 كيلومتر مربع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وه</w:t>
      </w:r>
      <w:r>
        <w:rPr>
          <w:rFonts w:cs="Arial"/>
          <w:rtl/>
        </w:rPr>
        <w:t>ذا يجعلها الدولة الرابعة والعشرين في آسيا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حيث المساحة, </w:t>
      </w:r>
      <w:r>
        <w:rPr>
          <w:rFonts w:cs="Arial"/>
          <w:rtl/>
        </w:rPr>
        <w:t>و</w:t>
      </w:r>
      <w:r>
        <w:rPr>
          <w:rFonts w:cs="Arial"/>
          <w:rtl/>
        </w:rPr>
        <w:t>تضاريس</w:t>
      </w:r>
      <w:r>
        <w:rPr>
          <w:rFonts w:cs="Arial"/>
          <w:rtl/>
        </w:rPr>
        <w:t xml:space="preserve"> هذا البلد</w:t>
      </w:r>
      <w:r>
        <w:rPr>
          <w:rFonts w:cs="Arial"/>
          <w:rtl/>
        </w:rPr>
        <w:t xml:space="preserve"> جبلية في الغالب مع وديان وأحواض متقاطعة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المناخ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 فهو</w:t>
      </w:r>
      <w:r>
        <w:rPr>
          <w:rFonts w:cs="Arial"/>
          <w:rtl/>
        </w:rPr>
        <w:t xml:space="preserve"> قاري مع صيف دافئ و</w:t>
      </w:r>
      <w:r>
        <w:rPr>
          <w:rFonts w:cs="Arial"/>
          <w:rtl/>
        </w:rPr>
        <w:t xml:space="preserve"> شتاء </w:t>
      </w:r>
      <w:r>
        <w:rPr>
          <w:rFonts w:cs="Arial"/>
          <w:rtl/>
        </w:rPr>
        <w:t xml:space="preserve">بارد </w:t>
      </w:r>
      <w:r>
        <w:rPr>
          <w:rFonts w:cs="Arial"/>
          <w:rtl/>
        </w:rPr>
        <w:t>حد الصقيع .</w:t>
      </w: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قرقيزستان </w:t>
      </w:r>
      <w:r>
        <w:rPr>
          <w:rFonts w:cs="Arial"/>
          <w:rtl/>
        </w:rPr>
        <w:t xml:space="preserve">أكثر من 6.5 مليون </w:t>
      </w:r>
      <w:r>
        <w:rPr>
          <w:rFonts w:cs="Arial"/>
          <w:rtl/>
        </w:rPr>
        <w:t xml:space="preserve">انسان,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وع</w:t>
      </w:r>
      <w:r>
        <w:rPr>
          <w:rFonts w:cs="Arial"/>
          <w:rtl/>
        </w:rPr>
        <w:t xml:space="preserve">اصمة البلاد هي بشكيك ، وهي أيضًا المدينة الأكثر اكتظاظًا بالسكان والتي يزيد عدد سكانها عن </w:t>
      </w:r>
      <w:r>
        <w:rPr>
          <w:rFonts w:cs="Arial"/>
        </w:rPr>
        <w:t xml:space="preserve">1 </w:t>
      </w:r>
      <w:r>
        <w:rPr>
          <w:rFonts w:cs="Arial"/>
          <w:rtl/>
        </w:rPr>
        <w:t>مليون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 ا</w:t>
      </w:r>
      <w:r>
        <w:rPr>
          <w:rFonts w:cs="Arial"/>
          <w:rtl/>
        </w:rPr>
        <w:t>لمدن</w:t>
      </w:r>
      <w:r>
        <w:rPr>
          <w:rFonts w:cs="Arial"/>
          <w:rtl/>
        </w:rPr>
        <w:t xml:space="preserve"> الرئيسية الأخرى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هذه 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أوش وجلال أباد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ماناس</w:t>
      </w:r>
      <w:r>
        <w:rPr>
          <w:rFonts w:cs="Arial"/>
          <w:rtl/>
        </w:rPr>
        <w:t xml:space="preserve"> الدولي (</w:t>
      </w:r>
      <w:r>
        <w:t>FRU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الذي يسافر من خلاله</w:t>
      </w:r>
      <w:r>
        <w:rPr>
          <w:rFonts w:cs="Arial"/>
          <w:rtl/>
        </w:rPr>
        <w:t xml:space="preserve"> 3.5 مليون مسافر سنويًا</w:t>
      </w:r>
      <w:r>
        <w:rPr>
          <w:rFonts w:cs="Arial"/>
          <w:rtl/>
        </w:rPr>
        <w:t>, ا</w:t>
      </w:r>
      <w:r>
        <w:rPr>
          <w:rFonts w:cs="Arial"/>
          <w:rtl/>
        </w:rPr>
        <w:t>م</w:t>
      </w:r>
      <w:r>
        <w:rPr>
          <w:rFonts w:cs="Arial"/>
          <w:rtl/>
        </w:rPr>
        <w:t>ا ث</w:t>
      </w:r>
      <w:r>
        <w:rPr>
          <w:rFonts w:cs="Arial"/>
          <w:rtl/>
        </w:rPr>
        <w:t xml:space="preserve">اني أكبر مطار </w:t>
      </w:r>
      <w:r>
        <w:rPr>
          <w:rFonts w:cs="Arial"/>
          <w:rtl/>
        </w:rPr>
        <w:t>ف</w:t>
      </w:r>
      <w:r>
        <w:rPr>
          <w:rFonts w:cs="Arial"/>
          <w:rtl/>
        </w:rPr>
        <w:t>هو مطار أوش (</w:t>
      </w:r>
      <w:r>
        <w:t>OSS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ويسافر عبره حوالي</w:t>
      </w:r>
      <w:r>
        <w:rPr>
          <w:rFonts w:cs="Arial"/>
          <w:rtl/>
        </w:rPr>
        <w:t xml:space="preserve"> 1.2 مليون مسافر سنويًا</w:t>
      </w:r>
      <w:r>
        <w:rPr>
          <w:rFonts w:cs="Arial"/>
          <w:rtl/>
        </w:rPr>
        <w:t xml:space="preserve">, ويمتلك </w:t>
      </w:r>
      <w:r>
        <w:rPr>
          <w:rFonts w:cs="Arial"/>
          <w:rtl/>
        </w:rPr>
        <w:t xml:space="preserve">مطار </w:t>
      </w:r>
      <w:r>
        <w:rPr>
          <w:rFonts w:cs="Arial"/>
          <w:rtl/>
        </w:rPr>
        <w:t>ماناس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خطوط</w:t>
      </w:r>
      <w:r>
        <w:rPr>
          <w:rFonts w:cs="Arial"/>
          <w:rtl/>
        </w:rPr>
        <w:t xml:space="preserve"> طيران إلى معظم البلدان الناطقة باللغة الروسية والشرق الأوسط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تطورت الثقافة </w:t>
      </w:r>
      <w:r>
        <w:rPr>
          <w:rFonts w:cs="Arial"/>
          <w:rtl/>
        </w:rPr>
        <w:t>القرغيزستانية</w:t>
      </w:r>
      <w:r>
        <w:rPr>
          <w:rFonts w:cs="Arial"/>
          <w:rtl/>
        </w:rPr>
        <w:t xml:space="preserve"> وا</w:t>
      </w:r>
      <w:r>
        <w:rPr>
          <w:rFonts w:cs="Arial"/>
          <w:rtl/>
        </w:rPr>
        <w:t xml:space="preserve">متزجت </w:t>
      </w:r>
      <w:r>
        <w:rPr>
          <w:rFonts w:cs="Arial"/>
          <w:rtl/>
        </w:rPr>
        <w:t>بمرور الوقت ، حيث تأثرت ب</w:t>
      </w:r>
      <w:r>
        <w:rPr>
          <w:rFonts w:cs="Arial"/>
          <w:rtl/>
        </w:rPr>
        <w:t>تأثيرات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لث</w:t>
      </w:r>
      <w:r>
        <w:rPr>
          <w:rFonts w:cs="Arial"/>
          <w:rtl/>
        </w:rPr>
        <w:t>قاف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التركية والروسية والإيرانية والمنغولية</w:t>
      </w:r>
      <w:r>
        <w:rPr>
          <w:rFonts w:cs="Arial"/>
          <w:rtl/>
        </w:rPr>
        <w:t xml:space="preserve">, ويعد </w:t>
      </w:r>
      <w:r>
        <w:rPr>
          <w:rFonts w:cs="Arial"/>
          <w:rtl/>
        </w:rPr>
        <w:t>الدين ا</w:t>
      </w:r>
      <w:r>
        <w:rPr>
          <w:rFonts w:cs="Arial"/>
          <w:rtl/>
        </w:rPr>
        <w:t>لاسلامي ا</w:t>
      </w:r>
      <w:r>
        <w:rPr>
          <w:rFonts w:cs="Arial"/>
          <w:rtl/>
        </w:rPr>
        <w:t xml:space="preserve">لأكثر ممارسة من قبل </w:t>
      </w:r>
      <w:r>
        <w:rPr>
          <w:rFonts w:cs="Arial"/>
          <w:rtl/>
        </w:rPr>
        <w:t xml:space="preserve">سكان البلاد, اما </w:t>
      </w:r>
      <w:r>
        <w:rPr>
          <w:rFonts w:cs="Arial"/>
          <w:rtl/>
        </w:rPr>
        <w:t xml:space="preserve">اللغات الرسمية </w:t>
      </w:r>
      <w:r>
        <w:rPr>
          <w:rFonts w:cs="Arial"/>
          <w:rtl/>
        </w:rPr>
        <w:t>ف</w:t>
      </w:r>
      <w:r>
        <w:rPr>
          <w:rFonts w:cs="Arial"/>
          <w:rtl/>
        </w:rPr>
        <w:t>هي القرغيزية والروسية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قرقيزستان</w:t>
      </w:r>
      <w:r>
        <w:rPr>
          <w:rFonts w:cs="Arial"/>
          <w:rtl/>
        </w:rPr>
        <w:t xml:space="preserve"> هو القانون المدني المتأثر بالنظم الفرنسية والروسية</w:t>
      </w:r>
      <w:r>
        <w:rPr>
          <w:rFonts w:cs="Arial"/>
          <w:rtl/>
        </w:rPr>
        <w:t xml:space="preserve">, ونوع </w:t>
      </w:r>
      <w:r>
        <w:rPr>
          <w:rFonts w:cs="Arial"/>
          <w:rtl/>
        </w:rPr>
        <w:t xml:space="preserve">الحكم </w:t>
      </w:r>
      <w:r>
        <w:rPr>
          <w:rFonts w:cs="Arial"/>
          <w:rtl/>
        </w:rPr>
        <w:t xml:space="preserve">وشكل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في قرقيزستان</w:t>
      </w:r>
      <w:r>
        <w:rPr>
          <w:rFonts w:cs="Arial"/>
          <w:rtl/>
        </w:rPr>
        <w:t xml:space="preserve"> 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برلماني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>الدول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الرئيس </w:t>
      </w:r>
      <w:r>
        <w:rPr>
          <w:rFonts w:cs="Arial"/>
          <w:rtl/>
        </w:rPr>
        <w:t>تالانت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ماميتوف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 xml:space="preserve">يراس </w:t>
      </w:r>
      <w:r>
        <w:rPr>
          <w:rFonts w:cs="Arial"/>
          <w:rtl/>
        </w:rPr>
        <w:t xml:space="preserve">الحكومة </w:t>
      </w:r>
      <w:r>
        <w:rPr>
          <w:rFonts w:cs="Arial"/>
          <w:rtl/>
        </w:rPr>
        <w:t>رئيس الوزراء بالإنابة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أرتيم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نوفيكوف</w:t>
      </w:r>
      <w:r>
        <w:rPr>
          <w:rFonts w:cs="Arial"/>
          <w:rtl/>
        </w:rPr>
        <w:t>, و</w:t>
      </w:r>
      <w:r>
        <w:rPr>
          <w:rFonts w:cs="Arial"/>
          <w:rtl/>
        </w:rPr>
        <w:t>تجري 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4 سنوات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ويتم انتخاب الرئيس مباشرة عن طريق التصويت الشعبي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>قرقيزستان</w:t>
      </w:r>
      <w:r>
        <w:rPr>
          <w:rFonts w:cs="Arial"/>
          <w:rtl/>
        </w:rPr>
        <w:t xml:space="preserve"> الرسمية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سوم </w:t>
      </w:r>
      <w:r>
        <w:rPr>
          <w:rFonts w:cs="Arial"/>
          <w:rtl/>
        </w:rPr>
        <w:t xml:space="preserve"> القرقيزي </w:t>
      </w:r>
      <w:r>
        <w:rPr>
          <w:rFonts w:cs="Arial"/>
          <w:rtl/>
        </w:rPr>
        <w:t>(</w:t>
      </w:r>
      <w:r>
        <w:t>KGS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يبلغ</w:t>
      </w:r>
      <w:r>
        <w:rPr>
          <w:rFonts w:cs="Arial"/>
          <w:rtl/>
        </w:rPr>
        <w:t xml:space="preserve"> سعر </w:t>
      </w:r>
      <w:r>
        <w:rPr>
          <w:rFonts w:cs="Arial"/>
          <w:rtl/>
        </w:rPr>
        <w:t>صرف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الحال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</w:t>
      </w:r>
      <w:r>
        <w:t>KGS 84</w:t>
      </w:r>
      <w:r>
        <w:rPr>
          <w:rFonts w:cs="Arial"/>
          <w:rtl/>
        </w:rPr>
        <w:t xml:space="preserve"> مقابل الدولار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قرقيزستان</w:t>
      </w:r>
      <w:r>
        <w:rPr>
          <w:rFonts w:cs="Arial"/>
          <w:rtl/>
        </w:rPr>
        <w:t xml:space="preserve"> با</w:t>
      </w:r>
      <w:r>
        <w:rPr>
          <w:rFonts w:cs="Arial"/>
          <w:rtl/>
        </w:rPr>
        <w:t>ق</w:t>
      </w:r>
      <w:r>
        <w:rPr>
          <w:rFonts w:cs="Arial"/>
          <w:rtl/>
        </w:rPr>
        <w:t>تصاد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حر </w:t>
      </w:r>
      <w:r>
        <w:rPr>
          <w:rFonts w:cs="Arial"/>
          <w:rtl/>
        </w:rPr>
        <w:t>، حيث ي</w:t>
      </w:r>
      <w:r>
        <w:rPr>
          <w:rFonts w:cs="Arial"/>
          <w:rtl/>
        </w:rPr>
        <w:t xml:space="preserve">صل </w:t>
      </w:r>
      <w:r>
        <w:rPr>
          <w:rFonts w:cs="Arial"/>
          <w:rtl/>
        </w:rPr>
        <w:t>إجمالي الناتج المحلي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حوالي 25.9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بلغ دخل الفرد من مواطنيها 4056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الق</w:t>
      </w:r>
      <w:r>
        <w:rPr>
          <w:rFonts w:cs="Arial"/>
          <w:rtl/>
        </w:rPr>
        <w:t>رقيزي</w:t>
      </w:r>
      <w:r>
        <w:rPr>
          <w:rFonts w:cs="Arial"/>
          <w:rtl/>
        </w:rPr>
        <w:t xml:space="preserve"> في الغالب من قطاعين رئيسيين ، وهما الخدمات والزراعة</w:t>
      </w:r>
      <w:r>
        <w:rPr>
          <w:rFonts w:cs="Arial"/>
          <w:rtl/>
        </w:rPr>
        <w:t>, وتعد</w:t>
      </w:r>
      <w:r>
        <w:rPr>
          <w:rFonts w:cs="Arial"/>
          <w:rtl/>
        </w:rPr>
        <w:t xml:space="preserve"> اللحوم والقطن والصوف</w:t>
      </w:r>
      <w:r>
        <w:rPr>
          <w:rFonts w:cs="Arial"/>
          <w:rtl/>
        </w:rPr>
        <w:t xml:space="preserve"> اهم</w:t>
      </w:r>
      <w:r>
        <w:rPr>
          <w:rFonts w:cs="Arial"/>
          <w:rtl/>
        </w:rPr>
        <w:t xml:space="preserve"> صادرات ق</w:t>
      </w:r>
      <w:r>
        <w:rPr>
          <w:rFonts w:cs="Arial"/>
          <w:rtl/>
        </w:rPr>
        <w:t>رقيزستان الرئيسي</w:t>
      </w:r>
      <w:r>
        <w:rPr>
          <w:rFonts w:cs="Arial"/>
          <w:rtl/>
        </w:rPr>
        <w:t>ة,</w:t>
      </w:r>
      <w:r>
        <w:rPr>
          <w:rFonts w:cs="Arial"/>
          <w:rtl/>
        </w:rPr>
        <w:t xml:space="preserve"> علاوة على ذلك ، فإن صادرات الذهب واليورانيوم والزئبق</w:t>
      </w:r>
      <w:r>
        <w:rPr>
          <w:rFonts w:cs="Arial"/>
          <w:rtl/>
        </w:rPr>
        <w:t xml:space="preserve"> لهذا البلد</w:t>
      </w:r>
      <w:r>
        <w:rPr>
          <w:rFonts w:cs="Arial"/>
          <w:rtl/>
        </w:rPr>
        <w:t xml:space="preserve"> كبيرة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يتم </w:t>
      </w:r>
      <w:r>
        <w:rPr>
          <w:rFonts w:cs="Arial"/>
          <w:rtl/>
        </w:rPr>
        <w:t>توليد</w:t>
      </w:r>
      <w:r>
        <w:rPr>
          <w:rFonts w:cs="Arial"/>
          <w:rtl/>
        </w:rPr>
        <w:t xml:space="preserve"> أكثر من 25 ٪ من الناتج المحلي الإجمالي من خلال تحويلات المواطنين العاملين في الخارج</w:t>
      </w:r>
      <w:r>
        <w:rPr>
          <w:rFonts w:cs="Arial"/>
          <w:rtl/>
        </w:rPr>
        <w:t xml:space="preserve"> للبلد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تمتلئ قيرغيزستان بمجموعة متنوعة من وجهات السياحة الحضرية والطبيعية ومناطق الجذب السياحي.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ولدا هذا البلد</w:t>
      </w:r>
      <w:r>
        <w:rPr>
          <w:rFonts w:cs="Arial"/>
          <w:rtl/>
        </w:rPr>
        <w:t xml:space="preserve"> 3 مواقع </w:t>
      </w:r>
      <w:r>
        <w:rPr>
          <w:rFonts w:cs="Arial"/>
          <w:rtl/>
        </w:rPr>
        <w:t>مدرجة في قائمة ال</w:t>
      </w:r>
      <w:r>
        <w:rPr>
          <w:rFonts w:cs="Arial"/>
          <w:rtl/>
        </w:rPr>
        <w:t xml:space="preserve">تراث </w:t>
      </w:r>
      <w:r>
        <w:rPr>
          <w:rFonts w:cs="Arial"/>
          <w:rtl/>
        </w:rPr>
        <w:t>العا</w:t>
      </w:r>
      <w:r>
        <w:rPr>
          <w:rFonts w:cs="Arial"/>
          <w:rtl/>
        </w:rPr>
        <w:t>لمي لليونسكو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وهي عبارة عن </w:t>
      </w:r>
      <w:r>
        <w:rPr>
          <w:rFonts w:cs="Arial"/>
          <w:rtl/>
        </w:rPr>
        <w:t>موقعان ثقافيان و</w:t>
      </w:r>
      <w:r>
        <w:rPr>
          <w:rFonts w:cs="Arial"/>
          <w:rtl/>
        </w:rPr>
        <w:t>مو</w:t>
      </w:r>
      <w:r>
        <w:rPr>
          <w:rFonts w:cs="Arial"/>
          <w:rtl/>
        </w:rPr>
        <w:t xml:space="preserve">قع </w:t>
      </w:r>
      <w:r>
        <w:rPr>
          <w:rFonts w:cs="Arial"/>
          <w:rtl/>
        </w:rPr>
        <w:t>واحد طبيعي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قرقيزستان :</w:t>
      </w:r>
      <w:r>
        <w:rPr>
          <w:rFonts w:cs="Arial"/>
          <w:rtl/>
        </w:rPr>
        <w:t xml:space="preserve"> بحيرة </w:t>
      </w:r>
      <w:r>
        <w:rPr>
          <w:rFonts w:cs="Arial"/>
          <w:rtl/>
        </w:rPr>
        <w:t>إيسيك</w:t>
      </w:r>
      <w:r>
        <w:rPr>
          <w:rFonts w:cs="Arial"/>
          <w:rtl/>
        </w:rPr>
        <w:t xml:space="preserve"> كول وبيشكيك ومنتزه ألا </w:t>
      </w:r>
      <w:r>
        <w:rPr>
          <w:rFonts w:cs="Arial"/>
          <w:rtl/>
        </w:rPr>
        <w:t>أرتشا</w:t>
      </w:r>
      <w:r>
        <w:rPr>
          <w:rFonts w:cs="Arial"/>
          <w:rtl/>
        </w:rPr>
        <w:t xml:space="preserve"> الوطني وبورانا </w:t>
      </w:r>
      <w:r>
        <w:rPr>
          <w:rFonts w:cs="Arial"/>
          <w:rtl/>
        </w:rPr>
        <w:t>وسونغ</w:t>
      </w:r>
      <w:r>
        <w:rPr>
          <w:rFonts w:cs="Arial"/>
          <w:rtl/>
        </w:rPr>
        <w:t xml:space="preserve"> كول </w:t>
      </w:r>
      <w:r>
        <w:rPr>
          <w:rFonts w:cs="Arial"/>
          <w:rtl/>
        </w:rPr>
        <w:t>وتاش</w:t>
      </w:r>
      <w:r>
        <w:rPr>
          <w:rFonts w:cs="Arial"/>
          <w:rtl/>
        </w:rPr>
        <w:t xml:space="preserve"> الرباط وأوش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أتي </w:t>
      </w:r>
      <w:r>
        <w:rPr>
          <w:rFonts w:cs="Arial"/>
          <w:rtl/>
        </w:rPr>
        <w:t xml:space="preserve">إلى هذا البلد </w:t>
      </w:r>
      <w:r>
        <w:rPr>
          <w:rFonts w:cs="Arial"/>
          <w:rtl/>
        </w:rPr>
        <w:t>ما مجموعه 1.7 مليون سائح يزورون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أتي معظم السياح من أوروبا وروسيا والدول المحيطة</w:t>
      </w:r>
      <w:r>
        <w:rPr>
          <w:rFonts w:cs="Arial"/>
          <w:rtl/>
        </w:rPr>
        <w:t>, فقر</w:t>
      </w:r>
      <w:r>
        <w:rPr>
          <w:rFonts w:cs="Arial"/>
          <w:rtl/>
        </w:rPr>
        <w:t>قيزست</w:t>
      </w:r>
      <w:r>
        <w:rPr>
          <w:rFonts w:cs="Arial"/>
          <w:rtl/>
        </w:rPr>
        <w:t xml:space="preserve">ان </w:t>
      </w:r>
      <w:r>
        <w:rPr>
          <w:rFonts w:cs="Arial"/>
          <w:rtl/>
        </w:rPr>
        <w:t>وجهة</w:t>
      </w:r>
      <w:r>
        <w:rPr>
          <w:rFonts w:cs="Arial"/>
          <w:rtl/>
        </w:rPr>
        <w:t xml:space="preserve"> سياحية</w:t>
      </w:r>
      <w:r>
        <w:rPr>
          <w:rFonts w:cs="Arial"/>
          <w:rtl/>
        </w:rPr>
        <w:t xml:space="preserve"> شهيرة للغاية خاصة للزوار الإقليميين</w:t>
      </w:r>
      <w:r>
        <w:rPr>
          <w:rFonts w:cs="Arial"/>
          <w:rtl/>
        </w:rPr>
        <w:t xml:space="preserve"> 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504</Words>
  <Characters>2548</Characters>
  <Application>WPS Office</Application>
  <DocSecurity>0</DocSecurity>
  <Paragraphs>23</Paragraphs>
  <ScaleCrop>false</ScaleCrop>
  <LinksUpToDate>false</LinksUpToDate>
  <CharactersWithSpaces>3043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٢٠٢٠-١١-٢٠T٢٠:٠٤:٤٤Z</dcterms:created>
  <dc:creator>HistepM</dc:creator>
  <lastModifiedBy>LT C3200</lastModifiedBy>
  <dcterms:modified xsi:type="dcterms:W3CDTF">٢٠٢٠-١١-٢٠T٢٠:١٢:٤٢Z</dcterms:modified>
  <revision>2</revision>
</coreProperties>
</file>