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دولة قطر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القطري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54 وفقًا لمؤشر جوازات السفر </w:t>
      </w:r>
      <w:r>
        <w:t>Henley</w:t>
      </w:r>
      <w: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مدى </w:t>
      </w:r>
      <w:r>
        <w:rPr>
          <w:rFonts w:cs="Arial"/>
          <w:rtl/>
        </w:rPr>
        <w:t>سنوات</w:t>
      </w:r>
      <w:r>
        <w:rPr>
          <w:rFonts w:cs="Arial"/>
          <w:rtl/>
        </w:rPr>
        <w:t xml:space="preserve">، تحسن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هذه الجوازت,</w:t>
      </w:r>
      <w:r>
        <w:rPr>
          <w:rFonts w:cs="Arial"/>
          <w:rtl/>
        </w:rPr>
        <w:t xml:space="preserve"> فتقدم تصنيفها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المرتبة</w:t>
      </w:r>
      <w:r>
        <w:rPr>
          <w:rFonts w:cs="Arial"/>
          <w:rtl/>
        </w:rPr>
        <w:t xml:space="preserve">60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</w:t>
      </w:r>
      <w:r>
        <w:rPr>
          <w:rFonts w:cs="Arial"/>
          <w:rtl/>
        </w:rPr>
        <w:t xml:space="preserve">كانت عليها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وصولا إلى </w:t>
      </w:r>
      <w:r>
        <w:rPr>
          <w:rFonts w:cs="Arial"/>
          <w:rtl/>
        </w:rPr>
        <w:t>ال</w:t>
      </w:r>
      <w:r>
        <w:rPr>
          <w:rFonts w:cs="Arial"/>
          <w:rtl/>
        </w:rPr>
        <w:t>مرتبة الحالية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القطرية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95 دولة</w:t>
      </w:r>
      <w:r>
        <w:rPr>
          <w:rFonts w:cs="Arial"/>
          <w:rtl/>
        </w:rPr>
        <w:t>, م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>تمتع حاملو جوازات السفر القطرية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دول مثل سنغافورة والمملكة المتحدة و</w:t>
      </w:r>
      <w:r>
        <w:rPr>
          <w:rFonts w:cs="Arial"/>
          <w:rtl/>
        </w:rPr>
        <w:t>تركيا,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القطرية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131 وجهة في العالم ، الأمر الذي يتطلب بعض </w:t>
      </w:r>
      <w:r>
        <w:rPr>
          <w:rFonts w:cs="Arial"/>
          <w:rtl/>
        </w:rPr>
        <w:t xml:space="preserve">استعدادات </w:t>
      </w:r>
      <w:r>
        <w:rPr>
          <w:rFonts w:cs="Arial"/>
          <w:rtl/>
        </w:rPr>
        <w:t>ا</w:t>
      </w:r>
      <w:r>
        <w:rPr>
          <w:rFonts w:cs="Arial"/>
          <w:rtl/>
        </w:rPr>
        <w:t>لسفر الممتد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ومن بين </w:t>
      </w:r>
      <w:r>
        <w:rPr>
          <w:rFonts w:cs="Arial"/>
          <w:rtl/>
        </w:rPr>
        <w:t xml:space="preserve">بعض الوجهات التي </w:t>
      </w:r>
      <w:r>
        <w:rPr>
          <w:rFonts w:cs="Arial"/>
          <w:rtl/>
        </w:rPr>
        <w:t>تشترط</w:t>
      </w:r>
      <w:r>
        <w:rPr>
          <w:rFonts w:cs="Arial"/>
          <w:rtl/>
        </w:rPr>
        <w:t xml:space="preserve"> تأشيرة دخول</w:t>
      </w:r>
      <w:r>
        <w:rPr>
          <w:rFonts w:cs="Arial"/>
          <w:rtl/>
        </w:rPr>
        <w:t xml:space="preserve"> مسبقة على هذه الجوازات : </w:t>
      </w:r>
      <w:r>
        <w:rPr>
          <w:rFonts w:cs="Arial"/>
          <w:rtl/>
        </w:rPr>
        <w:t>الاتحاد الأوروبي بأكمله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دولة قطر من 8 بلديات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وأهم </w:t>
      </w:r>
      <w:r>
        <w:rPr>
          <w:rFonts w:cs="Arial"/>
          <w:rtl/>
        </w:rPr>
        <w:t>هذه ال</w:t>
      </w:r>
      <w:r>
        <w:rPr>
          <w:rFonts w:cs="Arial"/>
          <w:rtl/>
        </w:rPr>
        <w:t>بلديات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الدوحة والريان والوكرة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في الشرق الأوسط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على الحدود مع المملكة العربية السعودية والخليج العربي. وهي من أصغر دول العالم بمساحة </w:t>
      </w:r>
      <w:r>
        <w:rPr>
          <w:rFonts w:cs="Arial"/>
          <w:rtl/>
        </w:rPr>
        <w:t xml:space="preserve">قدرها </w:t>
      </w:r>
      <w:r>
        <w:rPr>
          <w:rFonts w:cs="Arial"/>
          <w:rtl/>
        </w:rPr>
        <w:t>11.581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في الغالب أرض صحراوية منبسطة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مناخها جاف مع صيف حار رطب وشتاء معتدل.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قطر</w:t>
      </w:r>
      <w:r>
        <w:rPr>
          <w:rFonts w:cs="Arial"/>
          <w:rtl/>
        </w:rPr>
        <w:t xml:space="preserve"> حوالي 2.7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الدولة هي الدوحة ، وهي أيضًا المدينة الأكثر اكتظاظًا بالسكان حيث يبلغ عدد سكانها 2.3 مليون نسمة</w:t>
      </w:r>
      <w:r>
        <w:rPr>
          <w:rFonts w:cs="Arial"/>
          <w:rtl/>
        </w:rPr>
        <w:t>, ام</w:t>
      </w:r>
      <w:r>
        <w:rPr>
          <w:rFonts w:cs="Arial"/>
          <w:rtl/>
        </w:rPr>
        <w:t xml:space="preserve">ا التجمعات </w:t>
      </w:r>
      <w:r>
        <w:rPr>
          <w:rFonts w:cs="Arial"/>
          <w:rtl/>
        </w:rPr>
        <w:t xml:space="preserve">السكانية </w:t>
      </w:r>
      <w:r>
        <w:rPr>
          <w:rFonts w:cs="Arial"/>
          <w:rtl/>
        </w:rPr>
        <w:t xml:space="preserve">الهامة </w:t>
      </w:r>
      <w:r>
        <w:rPr>
          <w:rFonts w:cs="Arial"/>
          <w:rtl/>
        </w:rPr>
        <w:t>الأخرى في البلاد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هي الريان وأم صلال محمد والوكرة.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</w:t>
      </w:r>
      <w:r>
        <w:rPr>
          <w:rFonts w:cs="Arial"/>
          <w:rtl/>
        </w:rPr>
        <w:t>قطر</w:t>
      </w:r>
      <w:r>
        <w:rPr>
          <w:rFonts w:cs="Arial"/>
          <w:rtl/>
        </w:rPr>
        <w:t xml:space="preserve"> هو مطار حمد الدولي (</w:t>
      </w:r>
      <w:r>
        <w:t>DOH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38.7 مليون مسافر سنويًا. </w:t>
      </w:r>
      <w:r>
        <w:rPr>
          <w:rFonts w:cs="Arial"/>
          <w:rtl/>
        </w:rPr>
        <w:t xml:space="preserve">وقد 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على اسم أمير قطر السابق ، حمد بن خليفة آل ثاني</w:t>
      </w:r>
      <w:r>
        <w:rPr>
          <w:rFonts w:cs="Arial"/>
          <w:rtl/>
        </w:rPr>
        <w:t>, وي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</w:t>
      </w:r>
      <w:r>
        <w:rPr>
          <w:rFonts w:cs="Arial"/>
          <w:rtl/>
        </w:rPr>
        <w:t>وجهات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تغلب على </w:t>
      </w:r>
      <w:r>
        <w:rPr>
          <w:rFonts w:cs="Arial"/>
          <w:rtl/>
        </w:rPr>
        <w:t xml:space="preserve">ثقافة </w:t>
      </w:r>
      <w:r>
        <w:rPr>
          <w:rFonts w:cs="Arial"/>
          <w:rtl/>
        </w:rPr>
        <w:t xml:space="preserve">دولة قطر </w:t>
      </w:r>
      <w:r>
        <w:rPr>
          <w:rFonts w:cs="Arial"/>
          <w:rtl/>
        </w:rPr>
        <w:t>الثقافة الإسلامية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مسلمون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</w:t>
      </w:r>
      <w:r>
        <w:rPr>
          <w:rFonts w:cs="Arial"/>
          <w:rtl/>
        </w:rPr>
        <w:t>عتنق</w:t>
      </w:r>
      <w:r>
        <w:rPr>
          <w:rFonts w:cs="Arial"/>
          <w:rtl/>
        </w:rPr>
        <w:t xml:space="preserve"> حوالي 67.7٪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الدين الإسلامي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للغة الرسمية</w:t>
      </w:r>
      <w:r>
        <w:rPr>
          <w:rFonts w:cs="Arial"/>
          <w:rtl/>
        </w:rPr>
        <w:t xml:space="preserve"> لقطر</w:t>
      </w:r>
      <w:r>
        <w:rPr>
          <w:rFonts w:cs="Arial"/>
          <w:rtl/>
        </w:rPr>
        <w:t xml:space="preserve"> هي ا</w:t>
      </w:r>
      <w:r>
        <w:rPr>
          <w:rFonts w:cs="Arial"/>
          <w:rtl/>
        </w:rPr>
        <w:t>للغة ا</w:t>
      </w:r>
      <w:r>
        <w:rPr>
          <w:rFonts w:cs="Arial"/>
          <w:rtl/>
        </w:rPr>
        <w:t>لعربية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وهذا </w:t>
      </w:r>
      <w:r>
        <w:rPr>
          <w:rFonts w:cs="Arial"/>
          <w:rtl/>
        </w:rPr>
        <w:t xml:space="preserve">البلد متنوع عرقيا </w:t>
      </w:r>
      <w:r>
        <w:rPr>
          <w:rFonts w:cs="Arial"/>
          <w:rtl/>
        </w:rPr>
        <w:t xml:space="preserve">حيث يوجد فيه </w:t>
      </w:r>
      <w:r>
        <w:rPr>
          <w:rFonts w:cs="Arial"/>
          <w:rtl/>
        </w:rPr>
        <w:t>مزيج من العرب والأجانب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 ال</w:t>
      </w:r>
      <w:r>
        <w:rPr>
          <w:rFonts w:cs="Arial"/>
          <w:rtl/>
        </w:rPr>
        <w:t>قطري ف</w:t>
      </w:r>
      <w:r>
        <w:rPr>
          <w:rFonts w:cs="Arial"/>
          <w:rtl/>
        </w:rPr>
        <w:t>هو مزيج بين القانون المدني والشريعة الإسلامية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هو</w:t>
      </w:r>
      <w:r>
        <w:rPr>
          <w:rFonts w:cs="Arial"/>
          <w:rtl/>
        </w:rPr>
        <w:t xml:space="preserve"> ملكي</w:t>
      </w:r>
      <w:r>
        <w:rPr>
          <w:rFonts w:cs="Arial"/>
          <w:rtl/>
        </w:rPr>
        <w:t xml:space="preserve"> مطلق</w:t>
      </w:r>
      <w:r>
        <w:rPr>
          <w:rFonts w:cs="Arial"/>
          <w:rtl/>
        </w:rPr>
        <w:t>, حيث يراس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مير البلاد </w:t>
      </w:r>
      <w:r>
        <w:rPr>
          <w:rFonts w:cs="Arial"/>
          <w:rtl/>
        </w:rPr>
        <w:t>الأمير تميم بن حمد آل ثاني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رئيس الحكومة هو رئيس الوزراء الشيخ خالد بن خليفة بن عبد العزيز آل ثاني.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لقطر </w:t>
      </w:r>
      <w:r>
        <w:rPr>
          <w:rFonts w:cs="Arial"/>
          <w:rtl/>
        </w:rPr>
        <w:t xml:space="preserve">هي الريال القطري ،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لذي يبلغ سعر الصرف الحالي </w:t>
      </w:r>
      <w:r>
        <w:rPr>
          <w:rFonts w:cs="Arial"/>
          <w:rtl/>
        </w:rPr>
        <w:t xml:space="preserve">له </w:t>
      </w:r>
      <w:r>
        <w:rPr>
          <w:rFonts w:cs="Arial"/>
          <w:rtl/>
        </w:rPr>
        <w:t>أمام ا</w:t>
      </w:r>
      <w:r>
        <w:rPr>
          <w:rFonts w:cs="Arial"/>
          <w:rtl/>
        </w:rPr>
        <w:t xml:space="preserve">لدولار </w:t>
      </w:r>
      <w:r>
        <w:rPr>
          <w:rFonts w:cs="Arial"/>
          <w:rtl/>
        </w:rPr>
        <w:t xml:space="preserve"> 3.64 ريال قطري. تتمتع </w:t>
      </w:r>
      <w:r>
        <w:rPr>
          <w:rFonts w:cs="Arial"/>
          <w:rtl/>
        </w:rPr>
        <w:t>قط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ن</w:t>
      </w:r>
      <w:r>
        <w:rPr>
          <w:rFonts w:cs="Arial"/>
          <w:rtl/>
        </w:rPr>
        <w:t>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 حوالي 357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إنه</w:t>
      </w:r>
      <w:r>
        <w:rPr>
          <w:rFonts w:cs="Arial"/>
          <w:rtl/>
        </w:rPr>
        <w:t xml:space="preserve"> سادس أكبر اقتصاد في قائمة </w:t>
      </w:r>
      <w:r>
        <w:rPr>
          <w:rFonts w:cs="Arial"/>
          <w:rtl/>
        </w:rPr>
        <w:t xml:space="preserve">اقتصادات </w:t>
      </w:r>
      <w:r>
        <w:rPr>
          <w:rFonts w:cs="Arial"/>
          <w:rtl/>
        </w:rPr>
        <w:t>دول جامعة الدول العربية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138،910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القطري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 xml:space="preserve">الوقت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ا</w:t>
      </w:r>
      <w:r>
        <w:rPr>
          <w:rFonts w:cs="Arial"/>
          <w:rtl/>
        </w:rPr>
        <w:t>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القطري</w:t>
      </w:r>
      <w:r>
        <w:rPr>
          <w:rFonts w:cs="Arial"/>
          <w:rtl/>
        </w:rPr>
        <w:t xml:space="preserve"> غير متنوع ، على الرغم من أن الحكومة تجري تغييرات لجذب الاستثمار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الأجنبي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>, وتظل</w:t>
      </w:r>
      <w:r>
        <w:rPr>
          <w:rFonts w:cs="Arial"/>
          <w:rtl/>
        </w:rPr>
        <w:t xml:space="preserve"> غالبية عائدات التصدير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تأتي من</w:t>
      </w:r>
      <w:r>
        <w:rPr>
          <w:rFonts w:cs="Arial"/>
          <w:rtl/>
        </w:rPr>
        <w:t xml:space="preserve"> قطاع</w:t>
      </w:r>
      <w:r>
        <w:rPr>
          <w:rFonts w:cs="Arial"/>
          <w:rtl/>
        </w:rPr>
        <w:t xml:space="preserve"> صناعة البترول.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قطر</w:t>
      </w:r>
      <w:r>
        <w:rPr>
          <w:rFonts w:cs="Arial"/>
          <w:rtl/>
        </w:rPr>
        <w:t xml:space="preserve"> وجهة سياحية متنامية مع مناطق جذب ووجهات سياحية محدودة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استضافة قطر </w:t>
      </w:r>
      <w:r>
        <w:rPr>
          <w:rFonts w:cs="Arial"/>
          <w:rtl/>
        </w:rPr>
        <w:t>لبطولة</w:t>
      </w:r>
      <w:r>
        <w:rPr>
          <w:rFonts w:cs="Arial"/>
          <w:rtl/>
        </w:rPr>
        <w:t xml:space="preserve"> كأس العالم لكرة القدم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العام</w:t>
      </w:r>
      <w:r>
        <w:rPr>
          <w:rFonts w:cs="Arial"/>
          <w:rtl/>
        </w:rPr>
        <w:t xml:space="preserve"> 2022 ، سيتم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لأجل ذلك</w:t>
      </w:r>
      <w:r>
        <w:rPr>
          <w:rFonts w:cs="Arial"/>
          <w:rtl/>
        </w:rPr>
        <w:t xml:space="preserve"> افتتاح مجموعة متنوعة من مناطق الجذب السياحي الجديدة وإتاحتها للجمهور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:</w:t>
      </w:r>
      <w:r>
        <w:rPr>
          <w:rFonts w:cs="Arial"/>
          <w:rtl/>
        </w:rPr>
        <w:t xml:space="preserve"> مسجد </w:t>
      </w:r>
      <w:r>
        <w:rPr>
          <w:rFonts w:cs="Arial"/>
          <w:rtl/>
        </w:rPr>
        <w:t>كتارا</w:t>
      </w:r>
      <w:r>
        <w:rPr>
          <w:rFonts w:cs="Arial"/>
          <w:rtl/>
        </w:rPr>
        <w:t xml:space="preserve"> ومنحوتات </w:t>
      </w:r>
      <w:r>
        <w:rPr>
          <w:rFonts w:cs="Arial"/>
          <w:rtl/>
        </w:rPr>
        <w:t>الجساسية</w:t>
      </w:r>
      <w:r>
        <w:rPr>
          <w:rFonts w:cs="Arial"/>
          <w:rtl/>
        </w:rPr>
        <w:t xml:space="preserve"> ومتحف الوكرة ومتحف قطر الوطني وكورنيش الدوحة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تستضيف البلاد ما يقرب من 2 مليون سائح </w:t>
      </w:r>
      <w:r>
        <w:rPr>
          <w:rFonts w:cs="Arial"/>
          <w:rtl/>
        </w:rPr>
        <w:t>يزورونها</w:t>
      </w:r>
      <w:r>
        <w:rPr>
          <w:rFonts w:cs="Arial"/>
          <w:rtl/>
        </w:rPr>
        <w:t xml:space="preserve"> كل عام ، و</w:t>
      </w:r>
      <w:r>
        <w:rPr>
          <w:rFonts w:cs="Arial"/>
          <w:rtl/>
        </w:rPr>
        <w:t>ي</w:t>
      </w:r>
      <w:r>
        <w:rPr>
          <w:rFonts w:cs="Arial"/>
          <w:rtl/>
        </w:rPr>
        <w:t>نحدر غالبي</w:t>
      </w:r>
      <w:r>
        <w:rPr>
          <w:rFonts w:cs="Arial"/>
          <w:rtl/>
        </w:rPr>
        <w:t>ة هؤلاء السياح</w:t>
      </w:r>
      <w:r>
        <w:rPr>
          <w:rFonts w:cs="Arial"/>
          <w:rtl/>
        </w:rPr>
        <w:t xml:space="preserve"> من دول الخليج المجاورة</w:t>
      </w:r>
      <w:r>
        <w:rPr>
          <w:rFonts w:cs="Arial"/>
          <w:rtl/>
        </w:rPr>
        <w:t xml:space="preserve"> لقطر </w:t>
      </w:r>
      <w:r>
        <w:rPr>
          <w:rFonts w:cs="Arial"/>
          <w:rtl/>
        </w:rPr>
        <w:t>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527</Words>
  <Characters>2493</Characters>
  <Application>WPS Office</Application>
  <DocSecurity>0</DocSecurity>
  <Paragraphs>19</Paragraphs>
  <ScaleCrop>false</ScaleCrop>
  <LinksUpToDate>false</LinksUpToDate>
  <CharactersWithSpaces>3014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٢٠٢٠-١٢-٠٣T٠٤:٠٣:٥٨Z</dcterms:created>
  <dc:creator>HistepM</dc:creator>
  <lastModifiedBy>LT C3200</lastModifiedBy>
  <dcterms:modified xsi:type="dcterms:W3CDTF">٢٠٢٠-١٢-٠٣T٠٤:١١:٣٢Z</dcterms:modified>
  <revision>3</revision>
</coreProperties>
</file>