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كابو</w:t>
      </w:r>
      <w:r>
        <w:rPr>
          <w:rFonts w:cs="Arial"/>
          <w:rtl/>
        </w:rPr>
        <w:t xml:space="preserve"> فيردي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</w:t>
      </w:r>
      <w:r>
        <w:t>Cabo</w:t>
      </w:r>
      <w:r>
        <w:t xml:space="preserve"> Verdean</w:t>
      </w:r>
      <w:r>
        <w:rPr>
          <w:rFonts w:cs="Arial"/>
          <w:rtl/>
        </w:rPr>
        <w:t xml:space="preserve"> حاليًا المرتبة 74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يوفر</w:t>
      </w:r>
      <w:r>
        <w:rPr>
          <w:rFonts w:cs="Arial"/>
          <w:rtl/>
        </w:rPr>
        <w:t xml:space="preserve"> هذا الجواز</w:t>
      </w:r>
      <w:r>
        <w:rPr>
          <w:rFonts w:cs="Arial"/>
          <w:rtl/>
        </w:rPr>
        <w:t xml:space="preserve"> الوصول بدون تأشيرة إلى 66 دولة.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يتمتع حاملو جوازات سفر</w:t>
      </w:r>
      <w:r>
        <w:rPr>
          <w:rFonts w:cs="Arial"/>
          <w:rtl/>
        </w:rPr>
        <w:t xml:space="preserve"> جمهورية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كابو</w:t>
      </w:r>
      <w:r>
        <w:rPr>
          <w:rFonts w:cs="Arial"/>
          <w:rtl/>
        </w:rPr>
        <w:t xml:space="preserve"> فيردي </w:t>
      </w:r>
      <w:r>
        <w:rPr>
          <w:rFonts w:cs="Arial"/>
          <w:rtl/>
        </w:rPr>
        <w:t xml:space="preserve">بإمكانية السفر </w:t>
      </w:r>
      <w:r>
        <w:rPr>
          <w:rFonts w:cs="Arial"/>
          <w:rtl/>
        </w:rPr>
        <w:t xml:space="preserve">بدون تأشيرة </w:t>
      </w:r>
      <w:r>
        <w:rPr>
          <w:rFonts w:cs="Arial"/>
          <w:rtl/>
        </w:rPr>
        <w:t>ا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الحصول عليها عند الوصول </w:t>
      </w:r>
      <w:r>
        <w:rPr>
          <w:rFonts w:cs="Arial"/>
          <w:rtl/>
        </w:rPr>
        <w:t xml:space="preserve">لجهة السفر </w:t>
      </w:r>
      <w:r>
        <w:rPr>
          <w:rFonts w:cs="Arial"/>
          <w:rtl/>
        </w:rPr>
        <w:t>لدول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مثل الفلبين وسنغافورة وإندونيسيا وكينيا وزيمبابوي وإيران وبوليفيا وبنما. </w:t>
      </w:r>
      <w:r>
        <w:rPr>
          <w:rFonts w:cs="Arial"/>
          <w:rtl/>
        </w:rPr>
        <w:t>الا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حاملو جوازات سفر </w:t>
      </w:r>
      <w:r>
        <w:t>Cabo</w:t>
      </w:r>
      <w:r>
        <w:t xml:space="preserve"> </w:t>
      </w:r>
      <w:r>
        <w:t xml:space="preserve"> </w:t>
      </w:r>
      <w:r>
        <w:t>Verdean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يتعين عليهم الحصول على </w:t>
      </w:r>
      <w:r>
        <w:rPr>
          <w:rFonts w:cs="Arial"/>
          <w:rtl/>
        </w:rPr>
        <w:t xml:space="preserve"> تأشيرة لدخول حوالي 160 دولة في العالم بما في ذلك الاتحاد الأوروبي والولايات المتحدة ، مما يمنح</w:t>
      </w:r>
      <w:r>
        <w:rPr>
          <w:rFonts w:cs="Arial"/>
          <w:rtl/>
        </w:rPr>
        <w:t xml:space="preserve"> جوازات سفر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درجة تنقل أقل بشكل عام.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تتكون جمهورية جزيرة </w:t>
      </w:r>
      <w:r>
        <w:rPr>
          <w:rFonts w:cs="Arial"/>
          <w:rtl/>
        </w:rPr>
        <w:t>كابو</w:t>
      </w:r>
      <w:r>
        <w:rPr>
          <w:rFonts w:cs="Arial"/>
          <w:rtl/>
        </w:rPr>
        <w:t xml:space="preserve"> فيردي من دولتين وتقع في شمال المحيط الأطلسي غرب السنغال كجزء من غرب إفريقيا.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تنقسم الجزر إلى مجموعتين ، جزر </w:t>
      </w:r>
      <w:r>
        <w:rPr>
          <w:rFonts w:cs="Arial"/>
          <w:rtl/>
        </w:rPr>
        <w:t>بارلافينتو</w:t>
      </w:r>
      <w:r>
        <w:rPr>
          <w:rFonts w:cs="Arial"/>
          <w:rtl/>
        </w:rPr>
        <w:t xml:space="preserve"> وجزر </w:t>
      </w:r>
      <w:r>
        <w:rPr>
          <w:rFonts w:cs="Arial"/>
          <w:rtl/>
        </w:rPr>
        <w:t>سوتافينتو</w:t>
      </w:r>
      <w:r>
        <w:rPr>
          <w:rFonts w:cs="Arial"/>
          <w:rtl/>
        </w:rPr>
        <w:t xml:space="preserve"> ، وهي من أصل بركاني.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>كابو</w:t>
      </w:r>
      <w:r>
        <w:rPr>
          <w:rFonts w:cs="Arial"/>
          <w:rtl/>
        </w:rPr>
        <w:t xml:space="preserve"> فيردي 4،033 كيلومترًا مربعًا ، وبالتالي فهي تحتل المرتبة 176 في قائمة أكبر دول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>مناخها معتدل مع صيف دافئ وجاف.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لهذه البلاد</w:t>
      </w:r>
      <w:r>
        <w:rPr>
          <w:rFonts w:cs="Arial"/>
          <w:rtl/>
        </w:rPr>
        <w:t xml:space="preserve"> 543767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برايا ، وهي أيضًا المدينة الأكثر اكتظاظًا بالسكان ، تليها </w:t>
      </w:r>
      <w:r>
        <w:rPr>
          <w:rFonts w:cs="Arial"/>
          <w:rtl/>
        </w:rPr>
        <w:t>ميدلو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وإسبارجوس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أكبر مطار هو مطار </w:t>
      </w:r>
      <w:r>
        <w:rPr>
          <w:rFonts w:cs="Arial"/>
          <w:rtl/>
        </w:rPr>
        <w:t>أميلكار</w:t>
      </w:r>
      <w:r>
        <w:rPr>
          <w:rFonts w:cs="Arial"/>
          <w:rtl/>
        </w:rPr>
        <w:t xml:space="preserve"> كابرال الدولي (</w:t>
      </w:r>
      <w:r>
        <w:t>SID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بمعدل</w:t>
      </w:r>
      <w:r>
        <w:rPr>
          <w:rFonts w:cs="Arial"/>
          <w:rtl/>
        </w:rPr>
        <w:t xml:space="preserve"> 1.2 مليون مسافر</w:t>
      </w:r>
      <w:r>
        <w:rPr>
          <w:rFonts w:cs="Arial"/>
          <w:rtl/>
        </w:rPr>
        <w:t xml:space="preserve"> سنويا,</w:t>
      </w:r>
      <w:r>
        <w:rPr>
          <w:rFonts w:cs="Arial"/>
          <w:rtl/>
        </w:rPr>
        <w:t xml:space="preserve"> يليه مطار نيلسون مانديلا الدولي (</w:t>
      </w:r>
      <w:r>
        <w:t>RAI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بمعدل</w:t>
      </w:r>
      <w:r>
        <w:rPr>
          <w:rFonts w:cs="Arial"/>
          <w:rtl/>
        </w:rPr>
        <w:t xml:space="preserve"> 660.000 مسافر سنويًا.</w:t>
      </w:r>
      <w:r>
        <w:rPr>
          <w:rFonts w:cs="Arial"/>
          <w:rtl/>
        </w:rPr>
        <w:t>وي</w:t>
      </w:r>
      <w:r>
        <w:rPr>
          <w:rFonts w:cs="Arial"/>
          <w:rtl/>
        </w:rPr>
        <w:t>حتل م</w:t>
      </w:r>
      <w:r>
        <w:rPr>
          <w:rFonts w:cs="Arial"/>
          <w:rtl/>
        </w:rPr>
        <w:t>طار</w:t>
      </w:r>
      <w:r>
        <w:rPr>
          <w:rFonts w:cs="Arial"/>
          <w:rtl/>
        </w:rPr>
        <w:t xml:space="preserve">  </w:t>
      </w:r>
      <w:r>
        <w:rPr>
          <w:rFonts w:cs="Arial"/>
        </w:rPr>
        <w:t>SID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</w:t>
      </w:r>
      <w:r>
        <w:rPr>
          <w:rFonts w:cs="Arial"/>
          <w:rtl/>
        </w:rPr>
        <w:t>الف الذكر ا</w:t>
      </w:r>
      <w:r>
        <w:rPr>
          <w:rFonts w:cs="Arial"/>
          <w:rtl/>
        </w:rPr>
        <w:t>لمرتبة</w:t>
      </w:r>
      <w:r>
        <w:rPr>
          <w:rFonts w:cs="Arial"/>
          <w:rtl/>
        </w:rPr>
        <w:t xml:space="preserve"> 35 من</w:t>
      </w:r>
      <w:r>
        <w:rPr>
          <w:rFonts w:cs="Arial"/>
          <w:rtl/>
        </w:rPr>
        <w:t xml:space="preserve"> بين</w:t>
      </w:r>
      <w:r>
        <w:rPr>
          <w:rFonts w:cs="Arial"/>
          <w:rtl/>
        </w:rPr>
        <w:t xml:space="preserve"> أكثر المطارات ازدحاما في أفريقيا.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ثقافة </w:t>
      </w:r>
      <w:r>
        <w:rPr>
          <w:rFonts w:cs="Arial"/>
          <w:rtl/>
        </w:rPr>
        <w:t>كابو</w:t>
      </w:r>
      <w:r>
        <w:rPr>
          <w:rFonts w:cs="Arial"/>
          <w:rtl/>
        </w:rPr>
        <w:t xml:space="preserve"> فيردي مزيج من اللغات والثقافات ،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دين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الرئيس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كاثوليكية الرومانية.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اللغة الرسمية في الدولة هي البرتغالية. </w:t>
      </w: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في البلا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على القانون المدني البرتغالي ونوع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,و</w:t>
      </w:r>
      <w:r>
        <w:rPr>
          <w:rFonts w:cs="Arial"/>
          <w:rtl/>
        </w:rPr>
        <w:t xml:space="preserve"> رئيس الدولة هو الرئيس المنتخب خورخي كارلوس </w:t>
      </w:r>
      <w:r>
        <w:rPr>
          <w:rFonts w:cs="Arial"/>
          <w:rtl/>
        </w:rPr>
        <w:t>فونسيكا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ورئيس الوزراء </w:t>
      </w:r>
      <w:r>
        <w:rPr>
          <w:rFonts w:cs="Arial"/>
          <w:rtl/>
        </w:rPr>
        <w:t>يوليسيس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كورييرا</w:t>
      </w:r>
      <w:r>
        <w:rPr>
          <w:rFonts w:cs="Arial"/>
          <w:rtl/>
        </w:rPr>
        <w:t xml:space="preserve"> دي سيلفا.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العملة الرسمية للبلد هي </w:t>
      </w:r>
      <w:r>
        <w:t>Cabo</w:t>
      </w:r>
      <w:r>
        <w:t xml:space="preserve"> Verdean Escudo (CVE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</w:t>
      </w:r>
      <w:r>
        <w:rPr>
          <w:rFonts w:cs="Arial"/>
          <w:rtl/>
        </w:rPr>
        <w:t xml:space="preserve">لغ سعر </w:t>
      </w:r>
      <w:r>
        <w:rPr>
          <w:rFonts w:cs="Arial"/>
          <w:rtl/>
        </w:rPr>
        <w:t>صرفه ال</w:t>
      </w:r>
      <w:r>
        <w:rPr>
          <w:rFonts w:cs="Arial"/>
          <w:rtl/>
        </w:rPr>
        <w:t xml:space="preserve">حالي </w:t>
      </w:r>
      <w:r>
        <w:t>CVE 93</w:t>
      </w:r>
      <w:r>
        <w:rPr>
          <w:rFonts w:cs="Arial"/>
          <w:rtl/>
        </w:rPr>
        <w:t xml:space="preserve"> مقابل الدولار الأمريكي.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مفتوح ، حيث ينتج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إجمالي</w:t>
      </w:r>
      <w:r>
        <w:rPr>
          <w:rFonts w:cs="Arial"/>
          <w:rtl/>
        </w:rPr>
        <w:t xml:space="preserve"> 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حوالي 4.3 مليار دولار ، مما يجعلها تحتل المرتبة</w:t>
      </w:r>
      <w:r>
        <w:rPr>
          <w:rFonts w:cs="Arial"/>
          <w:rtl/>
        </w:rPr>
        <w:t xml:space="preserve">48 </w:t>
      </w:r>
      <w:r>
        <w:rPr>
          <w:rFonts w:cs="Arial"/>
          <w:rtl/>
        </w:rPr>
        <w:t xml:space="preserve"> بين</w:t>
      </w:r>
      <w:r>
        <w:rPr>
          <w:rFonts w:cs="Arial"/>
          <w:rtl/>
        </w:rPr>
        <w:t xml:space="preserve"> كبرى</w:t>
      </w:r>
      <w:r>
        <w:rPr>
          <w:rFonts w:cs="Arial"/>
          <w:rtl/>
        </w:rPr>
        <w:t xml:space="preserve"> اقتصاد</w:t>
      </w:r>
      <w:r>
        <w:rPr>
          <w:rFonts w:cs="Arial"/>
          <w:rtl/>
        </w:rPr>
        <w:t>يات</w:t>
      </w:r>
      <w:r>
        <w:rPr>
          <w:rFonts w:cs="Arial"/>
          <w:rtl/>
        </w:rPr>
        <w:t xml:space="preserve"> إفريقيا.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دخل الفرد فيها 7،728 دولارًا أمريكيًا.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يتكون الناتج المحلي الإجمالي في الغالب من 3 قطاعات رئيسية ، وهي الخدمات والصناعة والزراعة. </w:t>
      </w:r>
      <w:r>
        <w:rPr>
          <w:rFonts w:cs="Arial"/>
          <w:rtl/>
        </w:rPr>
        <w:t xml:space="preserve">وتصدر هذه </w:t>
      </w:r>
      <w:r>
        <w:rPr>
          <w:rFonts w:cs="Arial"/>
          <w:rtl/>
        </w:rPr>
        <w:t xml:space="preserve">البلاد بصورة </w:t>
      </w:r>
      <w:r>
        <w:rPr>
          <w:rFonts w:cs="Arial"/>
          <w:rtl/>
        </w:rPr>
        <w:t xml:space="preserve">رئيسية </w:t>
      </w:r>
      <w:r>
        <w:rPr>
          <w:rFonts w:cs="Arial"/>
          <w:rtl/>
        </w:rPr>
        <w:t>سلع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تصديرية </w:t>
      </w:r>
      <w:r>
        <w:rPr>
          <w:rFonts w:cs="Arial"/>
          <w:rtl/>
        </w:rPr>
        <w:t>كا</w:t>
      </w:r>
      <w:r>
        <w:rPr>
          <w:rFonts w:cs="Arial"/>
          <w:rtl/>
        </w:rPr>
        <w:t>لموز والذرة والأسماك والفول والملح والقهوة.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يد </w:t>
      </w:r>
      <w:r>
        <w:rPr>
          <w:rFonts w:cs="Arial"/>
          <w:rtl/>
        </w:rPr>
        <w:t>أن هنالك</w:t>
      </w:r>
      <w:r>
        <w:rPr>
          <w:rFonts w:cs="Arial"/>
          <w:rtl/>
        </w:rPr>
        <w:t xml:space="preserve"> أجزاء من البلاد جافة للغاية ، مما يجعل من الصع</w:t>
      </w:r>
      <w:r>
        <w:rPr>
          <w:rFonts w:cs="Arial"/>
          <w:rtl/>
        </w:rPr>
        <w:t xml:space="preserve">وبة بمكان </w:t>
      </w:r>
      <w:r>
        <w:rPr>
          <w:rFonts w:cs="Arial"/>
          <w:rtl/>
        </w:rPr>
        <w:t xml:space="preserve"> زراعة المحاصيل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t>Cabo</w:t>
      </w:r>
      <w:r>
        <w:t xml:space="preserve"> Verde</w:t>
      </w:r>
      <w:r>
        <w:rPr>
          <w:rFonts w:cs="Arial"/>
          <w:rtl/>
        </w:rPr>
        <w:t xml:space="preserve"> بقطاع سياحي متطور للغاية وتحظى بشعبية كبيرة للسياح مع 350 يومًا مشمسًا في السنة. تشتهر بشواطئها الخصبة والجميلة وجبالها البركانية الوعرة. تشمل بعض الوجهات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مثل </w:t>
      </w:r>
      <w:r>
        <w:t xml:space="preserve">Pico de </w:t>
      </w:r>
      <w:r>
        <w:t>Fogo</w:t>
      </w:r>
      <w:r>
        <w:rPr>
          <w:rFonts w:cs="Arial"/>
          <w:rtl/>
        </w:rPr>
        <w:t xml:space="preserve"> و </w:t>
      </w:r>
      <w:r>
        <w:t>Sao Vicente</w:t>
      </w:r>
      <w:r>
        <w:rPr>
          <w:rFonts w:cs="Arial"/>
          <w:rtl/>
        </w:rPr>
        <w:t xml:space="preserve"> و </w:t>
      </w:r>
      <w:r>
        <w:t>Tarrafal</w:t>
      </w:r>
      <w:r>
        <w:rPr>
          <w:rFonts w:cs="Arial"/>
          <w:rtl/>
        </w:rPr>
        <w:t xml:space="preserve"> و </w:t>
      </w:r>
      <w:r>
        <w:t>Praia</w:t>
      </w:r>
      <w:r>
        <w:rPr>
          <w:rFonts w:cs="Arial"/>
          <w:rtl/>
        </w:rPr>
        <w:t xml:space="preserve"> و </w:t>
      </w:r>
      <w:r>
        <w:t>Cidade</w:t>
      </w:r>
      <w:r>
        <w:t xml:space="preserve"> </w:t>
      </w:r>
      <w:r>
        <w:t>Velha</w:t>
      </w:r>
      <w:r>
        <w:rPr>
          <w:rFonts w:cs="Arial"/>
          <w:rtl/>
        </w:rPr>
        <w:t xml:space="preserve"> و </w:t>
      </w:r>
      <w:r>
        <w:t>Blue Eye</w:t>
      </w:r>
      <w:r>
        <w:rPr>
          <w:rFonts w:cs="Arial"/>
          <w:rtl/>
        </w:rPr>
        <w:t xml:space="preserve"> و </w:t>
      </w:r>
      <w:r>
        <w:t>Pedra</w:t>
      </w:r>
      <w:r>
        <w:t xml:space="preserve"> do </w:t>
      </w:r>
      <w:r>
        <w:t>Lume</w:t>
      </w:r>
      <w:r>
        <w:t xml:space="preserve"> Salt Crater</w:t>
      </w:r>
      <w:r>
        <w:rPr>
          <w:rFonts w:cs="Arial"/>
          <w:rtl/>
        </w:rPr>
        <w:t xml:space="preserve"> و </w:t>
      </w:r>
      <w:r>
        <w:t>Praia de Santa Maria</w:t>
      </w:r>
      <w:r>
        <w:rPr>
          <w:rFonts w:cs="Arial"/>
          <w:rtl/>
        </w:rPr>
        <w:t xml:space="preserve"> الجميلة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تستقبل البلاد ما مجموعه 700000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ومعظمهم من الاتحاد الأوروبي</w:t>
      </w:r>
      <w:r>
        <w:rPr>
          <w:rFonts w:cs="Arial"/>
          <w:rtl/>
        </w:rPr>
        <w:t xml:space="preserve"> , و</w:t>
      </w:r>
      <w:r>
        <w:rPr>
          <w:rFonts w:cs="Arial"/>
          <w:rtl/>
        </w:rPr>
        <w:t>يظل السياح أحد العوامل الرئيسية المساهمة في الاقتصاد المحلي مع وجود العديد من الفنادق قيد التطوير لتلبية الطلب المستقبلي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443</Words>
  <Characters>2188</Characters>
  <Application>WPS Office</Application>
  <DocSecurity>0</DocSecurity>
  <Paragraphs>15</Paragraphs>
  <ScaleCrop>false</ScaleCrop>
  <LinksUpToDate>false</LinksUpToDate>
  <CharactersWithSpaces>2628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٢٠٢٠-١١-٠٩T٠٣:١٤:٣٦Z</dcterms:created>
  <dc:creator>HistepM</dc:creator>
  <lastModifiedBy>LT C3200</lastModifiedBy>
  <dcterms:modified xsi:type="dcterms:W3CDTF">٢٠٢٠-١١-٠٩T٠٣:١٤:٣٦Z</dcterms:modified>
  <revision>2</revision>
</coreProperties>
</file>