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ماليزيا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يحتل جواز السفر الماليزي حاليًا المرتبة 14 وفقًا لمؤشر جواز سفر </w:t>
      </w:r>
      <w:r>
        <w:rPr>
          <w:rStyle w:val="style4107"/>
          <w:sz w:val="22"/>
          <w:szCs w:val="22"/>
        </w:rPr>
        <w:t>Henley</w:t>
      </w:r>
      <w:r>
        <w:rPr>
          <w:rStyle w:val="style4106"/>
          <w:sz w:val="22"/>
          <w:szCs w:val="22"/>
          <w:rtl/>
        </w:rPr>
        <w:t xml:space="preserve"> لتصنيف جوازات السفر</w:t>
      </w:r>
      <w:r>
        <w:rPr>
          <w:rStyle w:val="style4106"/>
          <w:sz w:val="22"/>
          <w:szCs w:val="22"/>
          <w:rtl/>
        </w:rPr>
        <w:t xml:space="preserve">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وتوفر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جوازات السفر الماليزية امكانية السفر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 xml:space="preserve">والوصول بدون تأشيرة إلى 178 دولة، مما يجعلها واحدة من أكثر </w:t>
      </w:r>
      <w:r>
        <w:rPr>
          <w:rStyle w:val="style4106"/>
          <w:sz w:val="22"/>
          <w:szCs w:val="22"/>
          <w:rtl/>
        </w:rPr>
        <w:t>جوازات السفر المرغوبة في العالم وبدرجة تنقل عالية جدًا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و يتمتع حاملو جوازات السفر الماليزية بامكانية السفر والدخول بدون تأشيرة وامكانية السفر والحصول على </w:t>
      </w:r>
      <w:r>
        <w:rPr>
          <w:rStyle w:val="style4106"/>
          <w:sz w:val="22"/>
          <w:szCs w:val="22"/>
          <w:rtl/>
        </w:rPr>
        <w:t xml:space="preserve">تأشيرة عند الوصول إلى دول مثل البرازيل واليابان والمملكة المتحدة والإمارات العربية المتحدة والاتحاد </w:t>
      </w:r>
      <w:r>
        <w:rPr>
          <w:rStyle w:val="style4106"/>
          <w:sz w:val="22"/>
          <w:szCs w:val="22"/>
          <w:rtl/>
        </w:rPr>
        <w:t>الأوروبي بأكمله</w:t>
      </w:r>
      <w:r>
        <w:rPr>
          <w:rStyle w:val="style4106"/>
          <w:sz w:val="22"/>
          <w:szCs w:val="22"/>
          <w:rtl/>
        </w:rPr>
        <w:t>,</w:t>
      </w:r>
      <w:r>
        <w:rPr>
          <w:rStyle w:val="style4106"/>
          <w:sz w:val="22"/>
          <w:szCs w:val="22"/>
          <w:rtl/>
        </w:rPr>
        <w:t xml:space="preserve"> مما يسمح لحاملوها بالسفر الفوري إلى جميع أنحاء العالم تقريبًا،  ومع ذلك ، سيحتاج حاملو </w:t>
      </w:r>
      <w:r>
        <w:rPr>
          <w:rStyle w:val="style4106"/>
          <w:sz w:val="22"/>
          <w:szCs w:val="22"/>
          <w:rtl/>
        </w:rPr>
        <w:t>جوازات السفر الماليزية إلى تأشيرة مسبقة لدخول حوالي 48 وجهة في العالم، ومنها الصين والهند وروسيا.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تتكون ماليزيا من 13 ولاية و 3 أقاليم اتحادية، وتقع ه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 xml:space="preserve">ه الدولة في جنوب شرق آسيا وتجاورها  كلا من تايلاند </w:t>
      </w:r>
      <w:r>
        <w:rPr>
          <w:rStyle w:val="style4106"/>
          <w:sz w:val="22"/>
          <w:szCs w:val="22"/>
          <w:rtl/>
        </w:rPr>
        <w:t>وسنغافورة وإندونيسيا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أهم الولايات في ماليزيا هي سيلانجور وصباح وجوهور، وتبلغ مساحة الدولة 330803 كيلومترات مربعة ، </w:t>
      </w:r>
      <w:r>
        <w:rPr>
          <w:rStyle w:val="style4106"/>
          <w:sz w:val="22"/>
          <w:szCs w:val="22"/>
          <w:rtl/>
        </w:rPr>
        <w:t xml:space="preserve">وبالتالي فهي تحتل المرتبة 20 من حيث المساحة بين دول آسيا، اما مناخها فهو استوائي مع رياح موسمية سنوية. </w:t>
      </w:r>
      <w:r>
        <w:rPr>
          <w:rStyle w:val="style4106"/>
          <w:sz w:val="22"/>
          <w:szCs w:val="22"/>
          <w:rtl/>
        </w:rPr>
        <w:t>بي</w:t>
      </w:r>
      <w:r>
        <w:rPr>
          <w:rStyle w:val="style4106"/>
          <w:sz w:val="22"/>
          <w:szCs w:val="22"/>
          <w:rtl/>
        </w:rPr>
        <w:t>ن</w:t>
      </w:r>
      <w:r>
        <w:rPr>
          <w:rStyle w:val="style4106"/>
          <w:sz w:val="22"/>
          <w:szCs w:val="22"/>
          <w:rtl/>
        </w:rPr>
        <w:t>ما</w:t>
      </w:r>
      <w:r>
        <w:rPr>
          <w:rStyle w:val="style4106"/>
          <w:sz w:val="22"/>
          <w:szCs w:val="22"/>
          <w:rtl/>
        </w:rPr>
        <w:t xml:space="preserve"> تتميز تضاريسها بالسهول الساحلية والتلال والجبال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يبلغ اجمالي عدد السكان في ماليزيا أكثر من 32.7 مليون شخص، وعاصمة البلاد هي كوالالمبور، والتي هي أيضا </w:t>
      </w:r>
      <w:r>
        <w:rPr>
          <w:rStyle w:val="style4106"/>
          <w:sz w:val="22"/>
          <w:szCs w:val="22"/>
          <w:rtl/>
        </w:rPr>
        <w:t xml:space="preserve">أكثر المدن اكتظاظا بالسكان في البلاد حيث يقطنها حوالي 1.7 مليون ساكن، اما اهم المدن الرئيسية الأخرى فيها </w:t>
      </w:r>
      <w:r>
        <w:rPr>
          <w:rStyle w:val="style4106"/>
          <w:sz w:val="22"/>
          <w:szCs w:val="22"/>
          <w:rtl/>
        </w:rPr>
        <w:t xml:space="preserve">فهي </w:t>
      </w:r>
      <w:r>
        <w:rPr>
          <w:rStyle w:val="style4107"/>
          <w:sz w:val="22"/>
          <w:szCs w:val="22"/>
        </w:rPr>
        <w:t>Seberang Perai</w:t>
      </w:r>
      <w:r>
        <w:rPr>
          <w:rStyle w:val="style4106"/>
          <w:sz w:val="22"/>
          <w:szCs w:val="22"/>
          <w:rtl/>
        </w:rPr>
        <w:t xml:space="preserve"> و </w:t>
      </w:r>
      <w:r>
        <w:rPr>
          <w:rStyle w:val="style4107"/>
          <w:sz w:val="22"/>
          <w:szCs w:val="22"/>
        </w:rPr>
        <w:t>George Town</w:t>
      </w:r>
      <w:r>
        <w:rPr>
          <w:rStyle w:val="style4106"/>
          <w:sz w:val="22"/>
          <w:szCs w:val="22"/>
          <w:rtl/>
        </w:rPr>
        <w:t xml:space="preserve">.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أكبر مطار دولي في ماليزيا هو مطار كوالالمبور الدولي (</w:t>
      </w:r>
      <w:r>
        <w:rPr>
          <w:rStyle w:val="style4107"/>
          <w:sz w:val="22"/>
          <w:szCs w:val="22"/>
        </w:rPr>
        <w:t>KUL</w:t>
      </w:r>
      <w:r>
        <w:rPr>
          <w:rStyle w:val="style4106"/>
          <w:sz w:val="22"/>
          <w:szCs w:val="22"/>
          <w:rtl/>
        </w:rPr>
        <w:t xml:space="preserve">) ، ويبلغ عدد المسافرين سنويًا من خلاله 60 </w:t>
      </w:r>
      <w:r>
        <w:rPr>
          <w:rStyle w:val="style4106"/>
          <w:sz w:val="22"/>
          <w:szCs w:val="22"/>
          <w:rtl/>
        </w:rPr>
        <w:t xml:space="preserve">مليون مسافر ، مما يجعله المطار صاحب المرنبة 21 من بين أكثر المطارات ازدحامًا في العالم، ويعد المطار </w:t>
      </w:r>
      <w:r>
        <w:rPr>
          <w:rStyle w:val="style4106"/>
          <w:sz w:val="22"/>
          <w:szCs w:val="22"/>
          <w:rtl/>
        </w:rPr>
        <w:t>مركزًا دوليًا رئيسيًا له اتصالات عالمية.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الحضارة الماليزية متعددة الأعراق والثقافات ومتاثرة بالمنطقة بأكملها، وفي ه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>ه</w:t>
      </w:r>
      <w:r>
        <w:rPr>
          <w:rStyle w:val="style4106"/>
          <w:sz w:val="22"/>
          <w:szCs w:val="22"/>
          <w:rtl/>
        </w:rPr>
        <w:t xml:space="preserve"> البلاد غالبية السكان هم </w:t>
      </w:r>
      <w:r>
        <w:rPr>
          <w:rStyle w:val="style4106"/>
          <w:sz w:val="22"/>
          <w:szCs w:val="22"/>
          <w:rtl/>
        </w:rPr>
        <w:t xml:space="preserve">من </w:t>
      </w:r>
      <w:r>
        <w:rPr>
          <w:rStyle w:val="style4106"/>
          <w:sz w:val="22"/>
          <w:szCs w:val="22"/>
          <w:rtl/>
        </w:rPr>
        <w:t>مسلمون،. اما اللغة الرسمية فيها فهي لغة البهاسا الماليزية.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النظام القانوني </w:t>
      </w:r>
      <w:r>
        <w:rPr>
          <w:rStyle w:val="style4106"/>
          <w:sz w:val="22"/>
          <w:szCs w:val="22"/>
          <w:rtl/>
        </w:rPr>
        <w:t>في ماليزيا هو مزيج من القانون العام والعرفي والشريعة</w:t>
      </w:r>
      <w:r>
        <w:rPr>
          <w:rStyle w:val="style4106"/>
          <w:sz w:val="22"/>
          <w:szCs w:val="22"/>
          <w:rtl/>
        </w:rPr>
        <w:t>,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في</w:t>
      </w:r>
      <w:r>
        <w:rPr>
          <w:rStyle w:val="style4106"/>
          <w:sz w:val="22"/>
          <w:szCs w:val="22"/>
          <w:rtl/>
        </w:rPr>
        <w:t xml:space="preserve"> حين ان شكل الدولة ونظام الحكم </w:t>
      </w:r>
      <w:r>
        <w:rPr>
          <w:rStyle w:val="style4106"/>
          <w:sz w:val="22"/>
          <w:szCs w:val="22"/>
          <w:rtl/>
        </w:rPr>
        <w:t xml:space="preserve">فيها هونظام ملكي دستوري برلماني اتحادي، وراس الدولة في ماليزيا هو عاهل البلاد الملك سلطان عبد الله </w:t>
      </w:r>
      <w:r>
        <w:rPr>
          <w:rStyle w:val="style4106"/>
          <w:sz w:val="22"/>
          <w:szCs w:val="22"/>
          <w:rtl/>
        </w:rPr>
        <w:t>سلطان أحمد شاه ، بينما يرأس حكومتها رئيس الوزراء تان سري محيي الدين ياسين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عملة ماليزيا الرسمية هي رينجيت ماليزي (</w:t>
      </w:r>
      <w:r>
        <w:rPr>
          <w:rStyle w:val="style4107"/>
          <w:sz w:val="22"/>
          <w:szCs w:val="22"/>
        </w:rPr>
        <w:t>MYR</w:t>
      </w:r>
      <w:r>
        <w:rPr>
          <w:rStyle w:val="style4106"/>
          <w:sz w:val="22"/>
          <w:szCs w:val="22"/>
          <w:rtl/>
        </w:rPr>
        <w:t>) وال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 xml:space="preserve">ي يبلغ سعر صرفه الحالي حوالي </w:t>
      </w:r>
      <w:r>
        <w:rPr>
          <w:rStyle w:val="style4107"/>
          <w:sz w:val="22"/>
          <w:szCs w:val="22"/>
        </w:rPr>
        <w:t>MYR 4.14</w:t>
      </w:r>
      <w:r>
        <w:rPr>
          <w:rStyle w:val="style4106"/>
          <w:sz w:val="22"/>
          <w:szCs w:val="22"/>
          <w:rtl/>
        </w:rPr>
        <w:t xml:space="preserve"> إلى </w:t>
      </w:r>
      <w:r>
        <w:rPr>
          <w:rStyle w:val="style4107"/>
          <w:sz w:val="22"/>
          <w:szCs w:val="22"/>
        </w:rPr>
        <w:t>USD</w:t>
      </w:r>
      <w:r>
        <w:rPr>
          <w:rStyle w:val="style4106"/>
          <w:sz w:val="22"/>
          <w:szCs w:val="22"/>
          <w:rtl/>
        </w:rPr>
        <w:t xml:space="preserve">.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تتمتع ه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 xml:space="preserve">ه البلاد باقتصاد حر، ويولد اقتصادها ناتجا محليا اجماليا  يربو عن  900 مليار $، مما يجعلها رابع أكبر </w:t>
      </w:r>
      <w:r>
        <w:rPr>
          <w:rStyle w:val="style4106"/>
          <w:sz w:val="22"/>
          <w:szCs w:val="22"/>
          <w:rtl/>
        </w:rPr>
        <w:t>اقتصاد في جنوب شرق آسيا، ويبلغ متوسط ​​دخل الفرد فيها 27287 دولارًا أمريكيًا.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يتكون الناتج المحلي الإجمالي الماليزي في الغالب من قطاعين رئيسيين ، وهما الخدمات والصناعة</w:t>
      </w:r>
      <w:r>
        <w:rPr>
          <w:rStyle w:val="style4106"/>
          <w:sz w:val="22"/>
          <w:szCs w:val="22"/>
          <w:rtl/>
        </w:rPr>
        <w:t>,</w:t>
      </w:r>
      <w:r>
        <w:rPr>
          <w:rStyle w:val="style4106"/>
          <w:sz w:val="22"/>
          <w:szCs w:val="22"/>
          <w:rtl/>
        </w:rPr>
        <w:t xml:space="preserve"> ويت</w:t>
      </w:r>
      <w:r>
        <w:rPr>
          <w:rStyle w:val="style4106"/>
          <w:sz w:val="22"/>
          <w:szCs w:val="22"/>
          <w:rtl/>
        </w:rPr>
        <w:t xml:space="preserve">ميز </w:t>
      </w:r>
      <w:r>
        <w:rPr>
          <w:rStyle w:val="style4106"/>
          <w:sz w:val="22"/>
          <w:szCs w:val="22"/>
          <w:rtl/>
        </w:rPr>
        <w:t>ا</w:t>
      </w:r>
      <w:r>
        <w:rPr>
          <w:rStyle w:val="style4106"/>
          <w:sz w:val="22"/>
          <w:szCs w:val="22"/>
          <w:rtl/>
        </w:rPr>
        <w:t>قتصاد</w:t>
      </w:r>
      <w:r>
        <w:rPr>
          <w:rStyle w:val="style4106"/>
          <w:sz w:val="22"/>
          <w:szCs w:val="22"/>
          <w:rtl/>
        </w:rPr>
        <w:t xml:space="preserve"> ه</w:t>
      </w:r>
      <w:r>
        <w:rPr>
          <w:rStyle w:val="style4106"/>
          <w:sz w:val="22"/>
          <w:szCs w:val="22"/>
          <w:rtl/>
        </w:rPr>
        <w:t>ذا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 xml:space="preserve">البلد </w:t>
      </w:r>
      <w:r>
        <w:rPr>
          <w:rStyle w:val="style4106"/>
          <w:sz w:val="22"/>
          <w:szCs w:val="22"/>
          <w:rtl/>
        </w:rPr>
        <w:t>بالت</w:t>
      </w:r>
      <w:r>
        <w:rPr>
          <w:rStyle w:val="style4106"/>
          <w:sz w:val="22"/>
          <w:szCs w:val="22"/>
          <w:rtl/>
        </w:rPr>
        <w:t xml:space="preserve">نوع </w:t>
      </w:r>
      <w:r>
        <w:rPr>
          <w:rStyle w:val="style4106"/>
          <w:sz w:val="22"/>
          <w:szCs w:val="22"/>
          <w:rtl/>
        </w:rPr>
        <w:t xml:space="preserve">الكبير </w:t>
      </w:r>
      <w:r>
        <w:rPr>
          <w:rStyle w:val="style4106"/>
          <w:sz w:val="22"/>
          <w:szCs w:val="22"/>
          <w:rtl/>
        </w:rPr>
        <w:t>وال</w:t>
      </w:r>
      <w:r>
        <w:rPr>
          <w:rStyle w:val="style4106"/>
          <w:sz w:val="22"/>
          <w:szCs w:val="22"/>
          <w:rtl/>
        </w:rPr>
        <w:t>تطور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المستمر</w:t>
      </w:r>
      <w:r>
        <w:rPr>
          <w:rStyle w:val="style4106"/>
          <w:sz w:val="22"/>
          <w:szCs w:val="22"/>
          <w:rtl/>
        </w:rPr>
        <w:t xml:space="preserve">، وتعد المطاط وزيت النخيل والبترول والغاز والأخشاب والكاكاو والأرز اهم </w:t>
      </w:r>
      <w:r>
        <w:rPr>
          <w:rStyle w:val="style4106"/>
          <w:sz w:val="22"/>
          <w:szCs w:val="22"/>
          <w:rtl/>
        </w:rPr>
        <w:t>صادرات ماليزيا الرئيسية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تشتهر ماليزيا في الغالب بطبيعتها الجميلة ومدنها الصاخبة، وتشمل االمجموعة المختارة من الوجهات السياحية </w:t>
      </w:r>
      <w:r>
        <w:rPr>
          <w:rStyle w:val="style4106"/>
          <w:sz w:val="22"/>
          <w:szCs w:val="22"/>
          <w:rtl/>
        </w:rPr>
        <w:t xml:space="preserve">الرئيسية </w:t>
      </w:r>
      <w:r>
        <w:rPr>
          <w:rStyle w:val="style4106"/>
          <w:sz w:val="22"/>
          <w:szCs w:val="22"/>
          <w:rtl/>
        </w:rPr>
        <w:t>في</w:t>
      </w:r>
      <w:r>
        <w:rPr>
          <w:rStyle w:val="style4106"/>
          <w:sz w:val="22"/>
          <w:szCs w:val="22"/>
          <w:rtl/>
        </w:rPr>
        <w:t>ها :</w:t>
      </w:r>
      <w:r>
        <w:rPr>
          <w:rStyle w:val="style4106"/>
          <w:sz w:val="22"/>
          <w:szCs w:val="22"/>
          <w:rtl/>
        </w:rPr>
        <w:t xml:space="preserve"> العاصمة كوالالمبور ومنتزه جونونج جادينج الوطني وجزيرة مانوكان ومعبد كيك لوك سي وكهوف باتو </w:t>
      </w:r>
      <w:r>
        <w:rPr>
          <w:rStyle w:val="style4106"/>
          <w:sz w:val="22"/>
          <w:szCs w:val="22"/>
          <w:rtl/>
        </w:rPr>
        <w:t>ومحمية سيمينجوه الطبيعية وريدانج.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ونظرا لتنوع التضاريس</w:t>
      </w:r>
      <w:r>
        <w:rPr>
          <w:rStyle w:val="style4106"/>
          <w:sz w:val="22"/>
          <w:szCs w:val="22"/>
          <w:rtl/>
        </w:rPr>
        <w:t xml:space="preserve"> في ماليزيا</w:t>
      </w:r>
      <w:r>
        <w:rPr>
          <w:rStyle w:val="style4106"/>
          <w:sz w:val="22"/>
          <w:szCs w:val="22"/>
          <w:rtl/>
        </w:rPr>
        <w:t xml:space="preserve">، فمن الممكن ممارسة الغوص، وتسلق المرتفعات، وممارسة ركوب الامواج، ومشاهدة </w:t>
      </w:r>
      <w:r>
        <w:rPr>
          <w:rStyle w:val="style4106"/>
          <w:sz w:val="22"/>
          <w:szCs w:val="22"/>
          <w:rtl/>
        </w:rPr>
        <w:t>الحيوانات</w:t>
      </w:r>
      <w:r>
        <w:rPr>
          <w:rStyle w:val="style4106"/>
          <w:sz w:val="22"/>
          <w:szCs w:val="22"/>
          <w:rtl/>
        </w:rPr>
        <w:t>..</w:t>
      </w:r>
      <w:r>
        <w:rPr>
          <w:rStyle w:val="style4106"/>
          <w:sz w:val="22"/>
          <w:szCs w:val="22"/>
          <w:rtl/>
        </w:rPr>
        <w:t>وكلها في نفس البلد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ه</w:t>
      </w:r>
      <w:r>
        <w:rPr>
          <w:rStyle w:val="style4106"/>
          <w:sz w:val="22"/>
          <w:szCs w:val="22"/>
          <w:rtl/>
        </w:rPr>
        <w:t>ذه الدولة</w:t>
      </w:r>
      <w:r>
        <w:rPr>
          <w:rStyle w:val="style4106"/>
          <w:sz w:val="22"/>
          <w:szCs w:val="22"/>
          <w:rtl/>
        </w:rPr>
        <w:t xml:space="preserve"> لديها ما مجموعه نحو 26 مليون سائح يزورونها كل سنة </w:t>
      </w:r>
      <w:r>
        <w:rPr>
          <w:rStyle w:val="style4106"/>
          <w:sz w:val="22"/>
          <w:szCs w:val="22"/>
          <w:rtl/>
        </w:rPr>
        <w:t>وياتو</w:t>
      </w:r>
      <w:r>
        <w:rPr>
          <w:rStyle w:val="style4106"/>
          <w:sz w:val="22"/>
          <w:szCs w:val="22"/>
          <w:rtl/>
        </w:rPr>
        <w:t>نها</w:t>
      </w:r>
      <w:r>
        <w:rPr>
          <w:rStyle w:val="style4106"/>
          <w:sz w:val="22"/>
          <w:szCs w:val="22"/>
          <w:rtl/>
        </w:rPr>
        <w:t xml:space="preserve"> معظمهم من آسيا وأوروبا</w:t>
      </w:r>
      <w:r>
        <w:rPr>
          <w:rStyle w:val="style4106"/>
          <w:sz w:val="22"/>
          <w:szCs w:val="22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auto"/>
    <w:pitch w:val="variable"/>
    <w:sig w:usb0="A00002EF" w:usb1="4000207B" w:usb2="00000000" w:usb3="00000000" w:csb0="0000009F" w:csb1="00000000"/>
  </w:font>
  <w:font w:name="Arial">
    <w:altName w:val="Arial"/>
    <w:panose1 w:val="020f0502020002030204"/>
    <w:charset w:val="00"/>
    <w:family w:val="auto"/>
    <w:pitch w:val="variable"/>
    <w:sig w:usb0="A00002EF" w:usb1="4000207B" w:usb2="00000000" w:usb3="00000000" w:csb0="0000009F" w:csb1="00000000"/>
  </w:font>
  <w:font w:name="Times New Roman">
    <w:altName w:val="Times New Roman"/>
    <w:panose1 w:val="020f0502020002030204"/>
    <w:charset w:val="00"/>
    <w:family w:val="auto"/>
    <w:pitch w:val="variable"/>
    <w:sig w:usb0="A00002EF" w:usb1="4000207B" w:usb2="00000000" w:usb3="00000000" w:csb0="0000009F" w:csb1="00000000"/>
  </w:font>
  <w:font w:name="Cambria">
    <w:altName w:val="Cambria"/>
    <w:panose1 w:val="020f0502020002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noPunctuationKerning/>
  <w:characterSpacingControl w:val="doNotCompress"/>
  <w:compat>
    <w:useFELayout/>
    <w:compatSetting w:name="compatibilityMode" w:uri="http://schemas.microsoft.com/office/word" w:val="14"/>
  </w:compat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바탕" w:hAnsi="Times New Roman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wordWrap w:val="false"/>
      <w:autoSpaceDE w:val="false"/>
      <w:autoSpaceDN w:val="false"/>
      <w:jc w:val="both"/>
    </w:pPr>
    <w:rPr>
      <w:rFonts w:ascii="바탕" w:eastAsia="바탕"/>
      <w:kern w:val="2"/>
      <w:lang w:val="en-US" w:bidi="ar-SA" w:eastAsia="ko-KR"/>
    </w:rPr>
  </w:style>
  <w:style w:type="character" w:default="1" w:styleId="style65">
    <w:name w:val="Default Paragraph Font"/>
    <w:next w:val="style65"/>
  </w:style>
  <w:style w:type="table" w:customStyle="1" w:styleId="style4097">
    <w:name w:val="Default Table"/>
    <w:next w:val="style4097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8">
    <w:name w:val="ParaAttribute0"/>
    <w:next w:val="style4098"/>
    <w:pPr>
      <w:wordWrap w:val="false"/>
      <w:spacing w:after="200"/>
      <w:ind w:left="0" w:firstLine="0"/>
      <w:jc w:val="left"/>
    </w:pPr>
    <w:rPr/>
  </w:style>
  <w:style w:type="paragraph" w:customStyle="1" w:styleId="style4099">
    <w:name w:val="ParaAttribute1"/>
    <w:next w:val="style4099"/>
    <w:pPr>
      <w:widowControl w:val="false"/>
      <w:wordWrap w:val="false"/>
      <w:ind w:left="0" w:firstLine="0"/>
      <w:jc w:val="left"/>
    </w:pPr>
    <w:rPr/>
  </w:style>
  <w:style w:type="paragraph" w:customStyle="1" w:styleId="style4100">
    <w:name w:val="ParaAttribute2"/>
    <w:next w:val="style4100"/>
    <w:pPr>
      <w:widowControl w:val="false"/>
      <w:wordWrap w:val="false"/>
      <w:ind w:left="0" w:firstLine="0"/>
      <w:jc w:val="left"/>
    </w:pPr>
    <w:rPr/>
  </w:style>
  <w:style w:type="paragraph" w:customStyle="1" w:styleId="style4101">
    <w:name w:val="ParaAttribute3"/>
    <w:next w:val="style4101"/>
    <w:pPr>
      <w:widowControl w:val="false"/>
      <w:wordWrap w:val="false"/>
      <w:ind w:left="0" w:firstLine="0"/>
      <w:jc w:val="left"/>
    </w:pPr>
    <w:rPr/>
  </w:style>
  <w:style w:type="paragraph" w:customStyle="1" w:styleId="style4102">
    <w:name w:val="ParaAttribute4"/>
    <w:next w:val="style4102"/>
    <w:pPr>
      <w:widowControl w:val="false"/>
      <w:wordWrap w:val="false"/>
      <w:ind w:left="0" w:firstLine="0"/>
      <w:jc w:val="left"/>
    </w:pPr>
    <w:rPr/>
  </w:style>
  <w:style w:type="paragraph" w:customStyle="1" w:styleId="style4103">
    <w:name w:val="ParaAttribute5"/>
    <w:next w:val="style4103"/>
    <w:pPr>
      <w:widowControl w:val="false"/>
      <w:wordWrap w:val="false"/>
      <w:ind w:left="0" w:firstLine="0"/>
      <w:jc w:val="left"/>
    </w:pPr>
    <w:rPr/>
  </w:style>
  <w:style w:type="paragraph" w:customStyle="1" w:styleId="style4104">
    <w:name w:val="ParaAttribute6"/>
    <w:next w:val="style4104"/>
    <w:pPr>
      <w:widowControl w:val="false"/>
      <w:wordWrap w:val="false"/>
      <w:ind w:left="0" w:firstLine="0"/>
      <w:jc w:val="left"/>
    </w:pPr>
    <w:rPr/>
  </w:style>
  <w:style w:type="character" w:customStyle="1" w:styleId="style4105">
    <w:name w:val="CharAttribute0"/>
    <w:next w:val="style4105"/>
    <w:rPr>
      <w:rFonts w:ascii="Calibri" w:eastAsia="Calibri"/>
      <w:sz w:val="22"/>
    </w:rPr>
  </w:style>
  <w:style w:type="character" w:customStyle="1" w:styleId="style4106">
    <w:name w:val="CharAttribute1"/>
    <w:next w:val="style4106"/>
    <w:rPr>
      <w:rFonts w:ascii="Calibri" w:eastAsia="Calibri"/>
      <w:sz w:val="22"/>
    </w:rPr>
  </w:style>
  <w:style w:type="character" w:customStyle="1" w:styleId="style4107">
    <w:name w:val="CharAttribute2"/>
    <w:next w:val="style4107"/>
    <w:rPr>
      <w:rFonts w:ascii="Calibri" w:eastAsia="Calibri"/>
      <w:sz w:val="22"/>
    </w:rPr>
  </w:style>
  <w:style w:type="character" w:customStyle="1" w:styleId="style4108">
    <w:name w:val="CharAttribute3"/>
    <w:next w:val="style4108"/>
    <w:rPr>
      <w:rFonts w:ascii="Calibri" w:eastAsia="Calibri"/>
      <w:sz w:val="2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488</Words>
  <Characters>2467</Characters>
  <Application>WPS Office</Application>
  <DocSecurity>0</DocSecurity>
  <Paragraphs>22</Paragraphs>
  <ScaleCrop>false</ScaleCrop>
  <LinksUpToDate>false</LinksUpToDate>
  <CharactersWithSpaces>2950</CharactersWithSpaces>
  <SharedDoc>false</SharedDoc>
  <HyperlinksChanged>false</HyperlinksChanged>
  <MMClips>0</MMClips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٢٠٢٠-١١-٢٤T٠٢:١٣:١٦Z</dcterms:created>
  <dc:creator>HistepM</dc:creator>
  <lastModifiedBy>LT C3200</lastModifiedBy>
  <dcterms:modified xsi:type="dcterms:W3CDTF">٢٠٢٠-١١-٢٤T٠٢:١٣:١٦Z</dcterms:modified>
  <revision>3</revision>
</coreProperties>
</file>