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موريتانيا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الموريتاني حاليًا المرتبة 81 وفقًا لمؤشر جواز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الموريتاني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إمكانية السفر والوصو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بدون</w:t>
      </w:r>
      <w:r>
        <w:rPr>
          <w:rFonts w:cs="Arial"/>
          <w:rtl/>
        </w:rPr>
        <w:t xml:space="preserve"> تأشيرة إلى 59 دولة</w:t>
      </w:r>
      <w:r>
        <w:rPr>
          <w:rFonts w:cs="Arial"/>
          <w:rtl/>
        </w:rPr>
        <w:t>, لق</w:t>
      </w:r>
      <w:r>
        <w:rPr>
          <w:rFonts w:cs="Arial"/>
          <w:rtl/>
        </w:rPr>
        <w:t>د شهد</w:t>
      </w:r>
      <w:r>
        <w:rPr>
          <w:rFonts w:cs="Arial"/>
          <w:rtl/>
        </w:rPr>
        <w:t xml:space="preserve">ت هذه </w:t>
      </w:r>
      <w:r>
        <w:rPr>
          <w:rFonts w:cs="Arial"/>
          <w:rtl/>
        </w:rPr>
        <w:t>الجوازات</w:t>
      </w:r>
      <w:r>
        <w:rPr>
          <w:rFonts w:cs="Arial"/>
          <w:rtl/>
        </w:rPr>
        <w:t xml:space="preserve"> انخف</w:t>
      </w:r>
      <w:r>
        <w:rPr>
          <w:rFonts w:cs="Arial"/>
          <w:rtl/>
        </w:rPr>
        <w:t>ا</w:t>
      </w:r>
      <w:r>
        <w:rPr>
          <w:rFonts w:cs="Arial"/>
          <w:rtl/>
        </w:rPr>
        <w:t>ض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 تصنيف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مدى السنوات الماضية</w:t>
      </w:r>
      <w:r>
        <w:rPr>
          <w:rFonts w:cs="Arial"/>
          <w:rtl/>
        </w:rPr>
        <w:t>,حيث هبطت</w:t>
      </w:r>
      <w:r>
        <w:rPr>
          <w:rFonts w:cs="Arial"/>
          <w:rtl/>
        </w:rPr>
        <w:t xml:space="preserve"> من المر</w:t>
      </w:r>
      <w:r>
        <w:rPr>
          <w:rFonts w:cs="Arial"/>
          <w:rtl/>
        </w:rPr>
        <w:t>تب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58 في عام 2006 إلى ا</w:t>
      </w:r>
      <w:r>
        <w:rPr>
          <w:rFonts w:cs="Arial"/>
          <w:rtl/>
        </w:rPr>
        <w:t>لمرتبة الحالية,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 xml:space="preserve">بيد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الموريتانية</w:t>
      </w:r>
      <w:r>
        <w:rPr>
          <w:rFonts w:cs="Arial"/>
          <w:rtl/>
        </w:rPr>
        <w:t xml:space="preserve"> تبذل</w:t>
      </w:r>
      <w:r>
        <w:rPr>
          <w:rFonts w:cs="Arial"/>
          <w:rtl/>
        </w:rPr>
        <w:t xml:space="preserve"> جهودًا حثيثة لتعزيز العلاقات الدولية.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الموريتانية ب</w:t>
      </w:r>
      <w:r>
        <w:rPr>
          <w:rFonts w:cs="Arial"/>
          <w:rtl/>
        </w:rPr>
        <w:t>امكاني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السفر وا</w:t>
      </w:r>
      <w:r>
        <w:rPr>
          <w:rFonts w:cs="Arial"/>
          <w:rtl/>
        </w:rPr>
        <w:t>لدخول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>ام</w:t>
      </w:r>
      <w:r>
        <w:rPr>
          <w:rFonts w:cs="Arial"/>
          <w:rtl/>
        </w:rPr>
        <w:t>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السفر والحصول على </w:t>
      </w:r>
      <w:r>
        <w:rPr>
          <w:rFonts w:cs="Arial"/>
          <w:rtl/>
        </w:rPr>
        <w:t>تأشيرات</w:t>
      </w:r>
      <w:r>
        <w:rPr>
          <w:rFonts w:cs="Arial"/>
          <w:rtl/>
        </w:rPr>
        <w:t xml:space="preserve"> عند الوصول إلى دول مثل إندونيسيا والفلبين وسنغافورة وسريلانكا وإيران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المواطنون الموريتانيون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167 وجهة في العالم مثل الصين وتركيا وروسيا والولايات المتحدة 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ينتج </w:t>
      </w:r>
      <w:r>
        <w:rPr>
          <w:rFonts w:cs="Arial"/>
          <w:rtl/>
        </w:rPr>
        <w:t xml:space="preserve">عن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لاستخراج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حصول 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اجمالي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</w:t>
      </w:r>
      <w:r>
        <w:rPr>
          <w:rFonts w:cs="Arial"/>
          <w:rtl/>
        </w:rPr>
        <w:t>خف</w:t>
      </w:r>
      <w:r>
        <w:rPr>
          <w:rFonts w:cs="Arial"/>
          <w:rtl/>
        </w:rPr>
        <w:t>ضة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سهولة التنقل حول </w:t>
      </w:r>
      <w:r>
        <w:rPr>
          <w:rFonts w:cs="Arial"/>
          <w:rtl/>
        </w:rPr>
        <w:t>جميع أنحاء العالم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كانت </w:t>
      </w:r>
      <w:r>
        <w:rPr>
          <w:rFonts w:cs="Arial"/>
          <w:rtl/>
        </w:rPr>
        <w:t>جمهورية موريتانيا الإسلامية مستعمرة فرنسية سابقة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في</w:t>
      </w:r>
      <w:r>
        <w:rPr>
          <w:rFonts w:cs="Arial"/>
          <w:rtl/>
        </w:rPr>
        <w:t xml:space="preserve"> غرب إفريقيا وتتكون من 15 منطقة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تحدها</w:t>
      </w:r>
      <w:r>
        <w:rPr>
          <w:rFonts w:cs="Arial"/>
          <w:rtl/>
        </w:rPr>
        <w:t xml:space="preserve"> كلا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السنغال ومالي والجزائر والصحراء الغربية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موريتانيا</w:t>
      </w:r>
      <w:r>
        <w:rPr>
          <w:rFonts w:cs="Arial"/>
          <w:rtl/>
        </w:rPr>
        <w:t xml:space="preserve"> هي حوض شرقي </w:t>
      </w:r>
      <w:r>
        <w:rPr>
          <w:rFonts w:cs="Arial"/>
          <w:rtl/>
        </w:rPr>
        <w:t>ونو</w:t>
      </w:r>
      <w:r>
        <w:rPr>
          <w:rFonts w:cs="Arial"/>
          <w:rtl/>
        </w:rPr>
        <w:t>ا</w:t>
      </w:r>
      <w:r>
        <w:rPr>
          <w:rFonts w:cs="Arial"/>
          <w:rtl/>
        </w:rPr>
        <w:t>كشوط</w:t>
      </w:r>
      <w:r>
        <w:rPr>
          <w:rFonts w:cs="Arial"/>
          <w:rtl/>
        </w:rPr>
        <w:t xml:space="preserve"> سود </w:t>
      </w:r>
      <w:r>
        <w:rPr>
          <w:rFonts w:cs="Arial"/>
          <w:rtl/>
        </w:rPr>
        <w:t>ونو</w:t>
      </w:r>
      <w:r>
        <w:rPr>
          <w:rFonts w:cs="Arial"/>
          <w:rtl/>
        </w:rPr>
        <w:t>اكشوط نورد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تحتل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</w:t>
      </w:r>
      <w:r>
        <w:rPr>
          <w:rFonts w:cs="Arial"/>
          <w:rtl/>
        </w:rPr>
        <w:t xml:space="preserve">لدولة المرتبة 11 من حيث </w:t>
      </w:r>
      <w:r>
        <w:rPr>
          <w:rFonts w:cs="Arial"/>
          <w:rtl/>
        </w:rPr>
        <w:t xml:space="preserve">حجم </w:t>
      </w:r>
      <w:r>
        <w:rPr>
          <w:rFonts w:cs="Arial"/>
          <w:rtl/>
        </w:rPr>
        <w:t xml:space="preserve">المساحة </w:t>
      </w:r>
      <w:r>
        <w:rPr>
          <w:rFonts w:cs="Arial"/>
          <w:rtl/>
        </w:rPr>
        <w:t>في إفريقيا 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1030.000 كيلومتر مربع ، مما يجعلها واحدة من أكبر الدول حجمًا في القارة</w:t>
      </w:r>
      <w:r>
        <w:rPr>
          <w:rFonts w:cs="Arial"/>
          <w:rtl/>
        </w:rPr>
        <w:t>, ام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من النوع الصحراوي ، حار وجاف باستمرار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جغرافيتها</w:t>
      </w:r>
      <w:r>
        <w:rPr>
          <w:rFonts w:cs="Arial"/>
          <w:rtl/>
        </w:rPr>
        <w:t xml:space="preserve"> في الغالب</w:t>
      </w:r>
      <w:r>
        <w:rPr>
          <w:rFonts w:cs="Arial"/>
          <w:rtl/>
        </w:rPr>
        <w:t xml:space="preserve"> ذات</w:t>
      </w:r>
      <w:r>
        <w:rPr>
          <w:rFonts w:cs="Arial"/>
          <w:rtl/>
        </w:rPr>
        <w:t xml:space="preserve"> تضاريس مسطحة مع بعض التلال المركزية.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موريتانيا </w:t>
      </w:r>
      <w:r>
        <w:rPr>
          <w:rFonts w:cs="Arial"/>
          <w:rtl/>
        </w:rPr>
        <w:t>ا</w:t>
      </w:r>
      <w:r>
        <w:rPr>
          <w:rFonts w:cs="Arial"/>
          <w:rtl/>
        </w:rPr>
        <w:t>كثر</w:t>
      </w:r>
      <w:r>
        <w:rPr>
          <w:rFonts w:cs="Arial"/>
          <w:rtl/>
        </w:rPr>
        <w:t xml:space="preserve"> من 4.4 مليون شخص</w:t>
      </w:r>
      <w:r>
        <w:rPr>
          <w:rFonts w:cs="Arial"/>
          <w:rtl/>
        </w:rPr>
        <w:t>, ا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عاصمة البلاد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هي نواكشوط ، وهي أيضًا المدينة الأكثر اكتظاظًا بالسكان والتي يزيد عدد سكانها عن 1.1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ومن</w:t>
      </w:r>
      <w:r>
        <w:rPr>
          <w:rFonts w:cs="Arial"/>
          <w:rtl/>
        </w:rPr>
        <w:t xml:space="preserve"> المدن المهمة الأخرى في البلاد نواذيبو </w:t>
      </w:r>
      <w:r>
        <w:rPr>
          <w:rFonts w:cs="Arial"/>
          <w:rtl/>
        </w:rPr>
        <w:t>وكيفة</w:t>
      </w:r>
      <w:r>
        <w:rPr>
          <w:rFonts w:cs="Arial"/>
          <w:rtl/>
        </w:rPr>
        <w:t xml:space="preserve"> وكادي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اما</w:t>
      </w: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هو</w:t>
      </w:r>
      <w:r>
        <w:rPr>
          <w:rFonts w:cs="Arial"/>
          <w:rtl/>
        </w:rPr>
        <w:t xml:space="preserve"> مطار نواكشوط </w:t>
      </w:r>
      <w:r>
        <w:rPr>
          <w:rFonts w:cs="Arial"/>
          <w:rtl/>
        </w:rPr>
        <w:t>أومتونسي</w:t>
      </w:r>
      <w:r>
        <w:rPr>
          <w:rFonts w:cs="Arial"/>
          <w:rtl/>
        </w:rPr>
        <w:t xml:space="preserve"> الدولي (</w:t>
      </w:r>
      <w:r>
        <w:t>NKC</w:t>
      </w:r>
      <w:r>
        <w:rPr>
          <w:rFonts w:cs="Arial"/>
          <w:rtl/>
        </w:rPr>
        <w:t>).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البلاد بوجهات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عبر إفريقيا وتركيا وفرنسا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نالت موريتانيا استقلالها عن فرنسا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عام 1960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غل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 الإسلام و</w:t>
      </w:r>
      <w:r>
        <w:rPr>
          <w:rFonts w:cs="Arial"/>
          <w:rtl/>
        </w:rPr>
        <w:t xml:space="preserve">تأثيرات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لحياة </w:t>
      </w:r>
      <w:r>
        <w:rPr>
          <w:rFonts w:cs="Arial"/>
          <w:rtl/>
        </w:rPr>
        <w:t>البدوية على ثقافتها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تتبع</w:t>
      </w:r>
      <w:r>
        <w:rPr>
          <w:rFonts w:cs="Arial"/>
          <w:rtl/>
        </w:rPr>
        <w:t xml:space="preserve"> غالبية البلاد الدين الإسلامي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اما اللغة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>له</w:t>
      </w:r>
      <w:r>
        <w:rPr>
          <w:rFonts w:cs="Arial"/>
          <w:rtl/>
        </w:rPr>
        <w:t>ذه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</w:t>
      </w:r>
      <w:r>
        <w:rPr>
          <w:rFonts w:cs="Arial"/>
          <w:rtl/>
        </w:rPr>
        <w:t xml:space="preserve">ي العربية. ومع ذلك ، يتم التحدث باللغات الوطنية الأخرى على نطاق واسع مثل الفرنسية والإنجليزية </w:t>
      </w:r>
      <w:r>
        <w:rPr>
          <w:rFonts w:cs="Arial"/>
          <w:rtl/>
        </w:rPr>
        <w:t>والبولار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يقوم النظام القانوني </w:t>
      </w:r>
      <w:r>
        <w:rPr>
          <w:rFonts w:cs="Arial"/>
          <w:rtl/>
        </w:rPr>
        <w:t>في موريتانيا على</w:t>
      </w:r>
      <w:r>
        <w:rPr>
          <w:rFonts w:cs="Arial"/>
          <w:rtl/>
        </w:rPr>
        <w:t xml:space="preserve"> أساس الشريعة الفرنسية المدنية والإسلامية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بينما </w:t>
      </w:r>
      <w:r>
        <w:rPr>
          <w:rFonts w:cs="Arial"/>
          <w:rtl/>
        </w:rPr>
        <w:t>شك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دولة </w:t>
      </w:r>
      <w:r>
        <w:rPr>
          <w:rFonts w:cs="Arial"/>
          <w:rtl/>
        </w:rPr>
        <w:t xml:space="preserve">ونظام </w:t>
      </w:r>
      <w:r>
        <w:rPr>
          <w:rFonts w:cs="Arial"/>
          <w:rtl/>
        </w:rPr>
        <w:t>ال</w:t>
      </w:r>
      <w:r>
        <w:rPr>
          <w:rFonts w:cs="Arial"/>
          <w:rtl/>
        </w:rPr>
        <w:t>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,حيث </w:t>
      </w:r>
      <w:r>
        <w:rPr>
          <w:rFonts w:cs="Arial"/>
          <w:rtl/>
        </w:rPr>
        <w:t xml:space="preserve">يحكم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الرئيس </w:t>
      </w:r>
      <w:r>
        <w:rPr>
          <w:rFonts w:cs="Arial"/>
          <w:rtl/>
        </w:rPr>
        <w:t xml:space="preserve">المنتخب </w:t>
      </w:r>
      <w:r>
        <w:rPr>
          <w:rFonts w:cs="Arial"/>
          <w:rtl/>
        </w:rPr>
        <w:t>محمد الشيخ الغزواني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بينما</w:t>
      </w:r>
      <w:r>
        <w:rPr>
          <w:rFonts w:cs="Arial"/>
          <w:rtl/>
        </w:rPr>
        <w:t xml:space="preserve"> يراس الحكومة </w:t>
      </w:r>
      <w:r>
        <w:rPr>
          <w:rFonts w:cs="Arial"/>
          <w:rtl/>
        </w:rPr>
        <w:t>الموريتانية رئيس</w:t>
      </w:r>
      <w:r>
        <w:rPr>
          <w:rFonts w:cs="Arial"/>
          <w:rtl/>
        </w:rPr>
        <w:t xml:space="preserve"> الوزراء </w:t>
      </w:r>
      <w:r>
        <w:rPr>
          <w:rFonts w:cs="Arial"/>
          <w:rtl/>
        </w:rPr>
        <w:t>محمد ولد بلال كرئيس للحكومة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 </w:t>
      </w:r>
      <w:r>
        <w:rPr>
          <w:rFonts w:cs="Arial"/>
          <w:rtl/>
        </w:rPr>
        <w:t>في جمهورية موريتانيا كل</w:t>
      </w:r>
      <w:r>
        <w:rPr>
          <w:rFonts w:cs="Arial"/>
          <w:rtl/>
        </w:rPr>
        <w:t xml:space="preserve">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</w:t>
      </w:r>
      <w:r>
        <w:rPr>
          <w:rFonts w:cs="Arial"/>
          <w:rtl/>
        </w:rPr>
        <w:t xml:space="preserve">ملة </w:t>
      </w:r>
      <w:r>
        <w:rPr>
          <w:rFonts w:cs="Arial"/>
          <w:rtl/>
        </w:rPr>
        <w:t>موريتانيا ا</w:t>
      </w:r>
      <w:r>
        <w:rPr>
          <w:rFonts w:cs="Arial"/>
          <w:rtl/>
        </w:rPr>
        <w:t xml:space="preserve">لرسمية </w:t>
      </w:r>
      <w:r>
        <w:rPr>
          <w:rFonts w:cs="Arial"/>
          <w:rtl/>
        </w:rPr>
        <w:t>هي الأوقية الموريتانية (</w:t>
      </w:r>
      <w:r>
        <w:t>MRU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>سعر</w:t>
      </w:r>
      <w:r>
        <w:rPr>
          <w:rFonts w:cs="Arial"/>
          <w:rtl/>
        </w:rPr>
        <w:t xml:space="preserve"> الصرف الحالي</w:t>
      </w:r>
      <w:r>
        <w:rPr>
          <w:rFonts w:cs="Arial"/>
          <w:rtl/>
        </w:rPr>
        <w:t xml:space="preserve"> لها</w:t>
      </w:r>
      <w:r>
        <w:rPr>
          <w:rFonts w:cs="Arial"/>
          <w:rtl/>
        </w:rPr>
        <w:t xml:space="preserve"> </w:t>
      </w:r>
      <w:r>
        <w:t>MRU 37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تتمتع</w:t>
      </w:r>
      <w:r>
        <w:rPr>
          <w:rFonts w:cs="Arial"/>
          <w:rtl/>
        </w:rPr>
        <w:t xml:space="preserve"> موريتانيا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در </w:t>
      </w:r>
      <w:r>
        <w:rPr>
          <w:rFonts w:cs="Arial"/>
          <w:rtl/>
        </w:rPr>
        <w:t xml:space="preserve">اقتصادها </w:t>
      </w:r>
      <w:r>
        <w:rPr>
          <w:rFonts w:cs="Arial"/>
          <w:rtl/>
        </w:rPr>
        <w:t xml:space="preserve">إجمالي 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اتج </w:t>
      </w:r>
      <w:r>
        <w:rPr>
          <w:rFonts w:cs="Arial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يعادل </w:t>
      </w:r>
      <w:r>
        <w:rPr>
          <w:rFonts w:cs="Arial"/>
          <w:rtl/>
        </w:rPr>
        <w:t>حوالي 18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يجعل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في المركز</w:t>
      </w:r>
      <w:r>
        <w:rPr>
          <w:rFonts w:cs="Arial"/>
          <w:rtl/>
        </w:rPr>
        <w:t xml:space="preserve"> 39 </w:t>
      </w:r>
      <w:r>
        <w:rPr>
          <w:rFonts w:cs="Arial"/>
          <w:rtl/>
        </w:rPr>
        <w:t xml:space="preserve"> بين كبر</w:t>
      </w:r>
      <w:r>
        <w:rPr>
          <w:rFonts w:cs="Arial"/>
          <w:rtl/>
        </w:rPr>
        <w:t>ى اقتصادات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متوسط ​​دخل الفرد فيها 4563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يعتبر </w:t>
      </w:r>
      <w:r>
        <w:rPr>
          <w:rFonts w:cs="Arial"/>
          <w:rtl/>
        </w:rPr>
        <w:t xml:space="preserve">قطاعي الخدمات والزراعة </w:t>
      </w:r>
      <w:r>
        <w:rPr>
          <w:rFonts w:cs="Arial"/>
          <w:rtl/>
        </w:rPr>
        <w:t xml:space="preserve">اهم </w:t>
      </w:r>
      <w:r>
        <w:rPr>
          <w:rFonts w:cs="Arial"/>
          <w:rtl/>
        </w:rPr>
        <w:t>القطاعات</w:t>
      </w:r>
      <w:r>
        <w:rPr>
          <w:rFonts w:cs="Arial"/>
          <w:rtl/>
        </w:rPr>
        <w:t xml:space="preserve"> الرئيسية المساهمة في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الموريتاني,</w:t>
      </w:r>
      <w:r>
        <w:rPr>
          <w:rFonts w:cs="Arial"/>
          <w:rtl/>
        </w:rPr>
        <w:t>و</w:t>
      </w:r>
      <w:r>
        <w:rPr>
          <w:rFonts w:cs="Arial"/>
          <w:rtl/>
        </w:rPr>
        <w:t>يعتبر</w:t>
      </w:r>
      <w:r>
        <w:rPr>
          <w:rFonts w:cs="Arial"/>
          <w:rtl/>
        </w:rPr>
        <w:t xml:space="preserve"> الذهب والنفط وخام الحديد من أكبر المساهمين وأهمهم في</w:t>
      </w:r>
      <w:r>
        <w:rPr>
          <w:rFonts w:cs="Arial"/>
          <w:rtl/>
        </w:rPr>
        <w:t xml:space="preserve"> تشكيل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لهذا البلد,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فين حين </w:t>
      </w:r>
      <w:r>
        <w:rPr>
          <w:rFonts w:cs="Arial"/>
          <w:rtl/>
        </w:rPr>
        <w:t>لا يزال غالبية السكان يعتمدون على الزراعة والثروة الحيوانية من أجل البقاء.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موريتانيا</w:t>
      </w:r>
      <w:r>
        <w:rPr>
          <w:rFonts w:cs="Arial"/>
          <w:rtl/>
        </w:rPr>
        <w:t xml:space="preserve"> وجهة سياحية نامية تقدم مناطق جذب</w:t>
      </w:r>
      <w:r>
        <w:rPr>
          <w:rFonts w:cs="Arial"/>
          <w:rtl/>
        </w:rPr>
        <w:t xml:space="preserve"> سياحي</w:t>
      </w:r>
      <w:r>
        <w:rPr>
          <w:rFonts w:cs="Arial"/>
          <w:rtl/>
        </w:rPr>
        <w:t xml:space="preserve"> محدودة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بالحياة البرية والمواقع الصحراوية التاريخية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بعض</w:t>
      </w:r>
      <w:r>
        <w:rPr>
          <w:rFonts w:cs="Arial"/>
          <w:rtl/>
        </w:rPr>
        <w:t xml:space="preserve">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العاصمة نواكشوط ، شنقيط ، أطار ، </w:t>
      </w:r>
      <w:r>
        <w:rPr>
          <w:rFonts w:cs="Arial"/>
          <w:rtl/>
        </w:rPr>
        <w:t>تيرجيت</w:t>
      </w:r>
      <w:r>
        <w:rPr>
          <w:rFonts w:cs="Arial"/>
          <w:rtl/>
        </w:rPr>
        <w:t xml:space="preserve"> ، وادان ، </w:t>
      </w:r>
      <w:r>
        <w:rPr>
          <w:rFonts w:cs="Arial"/>
          <w:rtl/>
        </w:rPr>
        <w:t>زويرات</w:t>
      </w:r>
      <w:r>
        <w:rPr>
          <w:rFonts w:cs="Arial"/>
          <w:rtl/>
        </w:rPr>
        <w:t xml:space="preserve"> ومنتزه </w:t>
      </w:r>
      <w:r>
        <w:rPr>
          <w:rFonts w:cs="Arial"/>
          <w:rtl/>
        </w:rPr>
        <w:t>دياولينج</w:t>
      </w:r>
      <w:r>
        <w:rPr>
          <w:rFonts w:cs="Arial"/>
          <w:rtl/>
        </w:rPr>
        <w:t xml:space="preserve"> الوطني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يأتي</w:t>
      </w:r>
      <w:r>
        <w:rPr>
          <w:rFonts w:cs="Arial"/>
          <w:rtl/>
        </w:rPr>
        <w:t xml:space="preserve"> غالبية زوار السياحة </w:t>
      </w:r>
      <w:r>
        <w:rPr>
          <w:rFonts w:cs="Arial"/>
          <w:rtl/>
        </w:rPr>
        <w:t xml:space="preserve">إلى البلاد </w:t>
      </w:r>
      <w:r>
        <w:rPr>
          <w:rFonts w:cs="Arial"/>
          <w:rtl/>
        </w:rPr>
        <w:t>و</w:t>
      </w:r>
      <w:r>
        <w:rPr>
          <w:rFonts w:cs="Arial"/>
          <w:rtl/>
        </w:rPr>
        <w:t>البالغ</w:t>
      </w:r>
      <w:r>
        <w:rPr>
          <w:rFonts w:cs="Arial"/>
          <w:rtl/>
        </w:rPr>
        <w:t xml:space="preserve"> عددهم 4000 زائر سنويًا من الدول الأفريقية المجاورة وفرنسا بشكل أساسي من خلال رحلات الطيران العارض</w:t>
      </w:r>
      <w:bookmarkStart w:id="0" w:name="_GoBack"/>
      <w:bookmarkEnd w:id="0"/>
      <w:r>
        <w:rPr>
          <w:rFonts w:cs="Arial"/>
          <w:rtl/>
        </w:rPr>
        <w:t>"ا</w:t>
      </w:r>
      <w:r>
        <w:rPr>
          <w:rFonts w:cs="Arial"/>
          <w:rtl/>
        </w:rPr>
        <w:t>ل</w:t>
      </w:r>
      <w:r>
        <w:rPr>
          <w:rFonts w:cs="Arial"/>
          <w:rtl/>
        </w:rPr>
        <w:t>جانبية"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525</Words>
  <Characters>2710</Characters>
  <Application>WPS Office</Application>
  <DocSecurity>0</DocSecurity>
  <Paragraphs>22</Paragraphs>
  <ScaleCrop>false</ScaleCrop>
  <LinksUpToDate>false</LinksUpToDate>
  <CharactersWithSpaces>3228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٢٠٢٠-١١-٢٤T١٩:٠٥:٤٣Z</dcterms:created>
  <dc:creator>HistepM</dc:creator>
  <lastModifiedBy>LT C3200</lastModifiedBy>
  <dcterms:modified xsi:type="dcterms:W3CDTF">٢٠٢٠-١١-٢٤T١٩:١٤:١٠Z</dcterms:modified>
  <revision>2</revision>
</coreProperties>
</file>