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389073D" w:rsidR="003D2DA7" w:rsidRPr="003D2DA7" w:rsidRDefault="000819B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Bahamas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1349E7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Bahamian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16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15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1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grants it an overall high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Bahamian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21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30615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30615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proofErr w:type="gramEnd"/>
      <w:r w:rsidR="0030615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1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87D3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Bahamian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341C78B" w:rsidR="007734D2" w:rsidRPr="00341EDF" w:rsidRDefault="000819B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commonwealth of the Bahamas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C7F7A">
        <w:rPr>
          <w:rFonts w:eastAsia="Times New Roman" w:cstheme="minorHAnsi"/>
          <w:color w:val="000000"/>
          <w:sz w:val="26"/>
          <w:szCs w:val="26"/>
        </w:rPr>
        <w:t>32 districts</w:t>
      </w:r>
      <w:r>
        <w:rPr>
          <w:rFonts w:eastAsia="Times New Roman" w:cstheme="minorHAnsi"/>
          <w:color w:val="000000"/>
          <w:sz w:val="26"/>
          <w:szCs w:val="26"/>
        </w:rPr>
        <w:t xml:space="preserve"> spread over </w:t>
      </w:r>
      <w:r w:rsidR="00AC7F7A">
        <w:rPr>
          <w:rFonts w:eastAsia="Times New Roman" w:cstheme="minorHAnsi"/>
          <w:color w:val="000000"/>
          <w:sz w:val="26"/>
          <w:szCs w:val="26"/>
        </w:rPr>
        <w:t>700</w:t>
      </w:r>
      <w:r>
        <w:rPr>
          <w:rFonts w:eastAsia="Times New Roman" w:cstheme="minorHAnsi"/>
          <w:color w:val="000000"/>
          <w:sz w:val="26"/>
          <w:szCs w:val="26"/>
        </w:rPr>
        <w:t xml:space="preserve"> islands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districts are New Providence, Grand </w:t>
      </w:r>
      <w:proofErr w:type="gramStart"/>
      <w:r w:rsidR="00AC7F7A">
        <w:rPr>
          <w:rFonts w:eastAsia="Times New Roman" w:cstheme="minorHAnsi"/>
          <w:color w:val="000000"/>
          <w:sz w:val="26"/>
          <w:szCs w:val="26"/>
        </w:rPr>
        <w:t>Bahama</w:t>
      </w:r>
      <w:r w:rsidR="00306157">
        <w:rPr>
          <w:rFonts w:eastAsia="Times New Roman" w:cstheme="minorHAnsi"/>
          <w:color w:val="000000"/>
          <w:sz w:val="26"/>
          <w:szCs w:val="26"/>
        </w:rPr>
        <w:t>s</w:t>
      </w:r>
      <w:proofErr w:type="gramEnd"/>
      <w:r w:rsidR="00AC7F7A">
        <w:rPr>
          <w:rFonts w:eastAsia="Times New Roman" w:cstheme="minorHAnsi"/>
          <w:color w:val="000000"/>
          <w:sz w:val="26"/>
          <w:szCs w:val="26"/>
        </w:rPr>
        <w:t xml:space="preserve"> and the Abaco Islands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AC7F7A">
        <w:rPr>
          <w:rFonts w:eastAsia="Times New Roman" w:cstheme="minorHAnsi"/>
          <w:color w:val="000000"/>
          <w:sz w:val="26"/>
          <w:szCs w:val="26"/>
        </w:rPr>
        <w:t>North Atlantic Ocean, northeast of Cuba and southeast of Florida.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 mar</w:t>
      </w:r>
      <w:r w:rsidR="00AC7F7A">
        <w:rPr>
          <w:rFonts w:eastAsia="Times New Roman" w:cstheme="minorHAnsi"/>
          <w:color w:val="000000"/>
          <w:sz w:val="26"/>
          <w:szCs w:val="26"/>
        </w:rPr>
        <w:t>ine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7F7A">
        <w:rPr>
          <w:rFonts w:eastAsia="Times New Roman" w:cstheme="minorHAnsi"/>
          <w:color w:val="000000"/>
          <w:sz w:val="26"/>
          <w:szCs w:val="26"/>
        </w:rPr>
        <w:t>moderated by the Gulf Stream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0616E0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4C7EEE">
        <w:rPr>
          <w:rFonts w:eastAsia="Times New Roman" w:cstheme="minorHAnsi"/>
          <w:color w:val="000000"/>
          <w:sz w:val="26"/>
          <w:szCs w:val="26"/>
        </w:rPr>
        <w:t>385</w:t>
      </w:r>
      <w:r w:rsidR="00306157">
        <w:rPr>
          <w:rFonts w:eastAsia="Times New Roman" w:cstheme="minorHAnsi"/>
          <w:color w:val="000000"/>
          <w:sz w:val="26"/>
          <w:szCs w:val="26"/>
        </w:rPr>
        <w:t>,</w:t>
      </w:r>
      <w:r w:rsidR="00087D39">
        <w:rPr>
          <w:rFonts w:eastAsia="Times New Roman" w:cstheme="minorHAnsi"/>
          <w:color w:val="000000"/>
          <w:sz w:val="26"/>
          <w:szCs w:val="26"/>
        </w:rPr>
        <w:t>367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4C7EEE">
        <w:rPr>
          <w:rFonts w:eastAsia="Times New Roman" w:cstheme="minorHAnsi"/>
          <w:color w:val="000000"/>
          <w:sz w:val="26"/>
          <w:szCs w:val="26"/>
        </w:rPr>
        <w:t>Nassau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>with 228</w:t>
      </w:r>
      <w:r w:rsidR="00306157">
        <w:rPr>
          <w:rFonts w:eastAsia="Times New Roman" w:cstheme="minorHAnsi"/>
          <w:color w:val="000000"/>
          <w:sz w:val="26"/>
          <w:szCs w:val="26"/>
        </w:rPr>
        <w:t>,</w:t>
      </w:r>
      <w:r w:rsidR="004C7EEE">
        <w:rPr>
          <w:rFonts w:eastAsia="Times New Roman" w:cstheme="minorHAnsi"/>
          <w:color w:val="000000"/>
          <w:sz w:val="26"/>
          <w:szCs w:val="26"/>
        </w:rPr>
        <w:t>000 inhabitants</w:t>
      </w:r>
      <w:r w:rsidR="00306157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4C7EEE">
        <w:rPr>
          <w:rFonts w:eastAsia="Times New Roman" w:cstheme="minorHAnsi"/>
          <w:color w:val="000000"/>
          <w:sz w:val="26"/>
          <w:szCs w:val="26"/>
        </w:rPr>
        <w:t>Lucaya</w:t>
      </w:r>
      <w:proofErr w:type="spellEnd"/>
      <w:r w:rsidR="004C7EEE">
        <w:rPr>
          <w:rFonts w:eastAsia="Times New Roman" w:cstheme="minorHAnsi"/>
          <w:color w:val="000000"/>
          <w:sz w:val="26"/>
          <w:szCs w:val="26"/>
        </w:rPr>
        <w:t xml:space="preserve"> and Freeport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4C7EEE">
        <w:rPr>
          <w:rFonts w:eastAsia="Times New Roman" w:cstheme="minorHAnsi"/>
          <w:color w:val="000000"/>
          <w:sz w:val="26"/>
          <w:szCs w:val="26"/>
        </w:rPr>
        <w:t>Lynden Pindling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C7EEE">
        <w:rPr>
          <w:rFonts w:eastAsia="Times New Roman" w:cstheme="minorHAnsi"/>
          <w:color w:val="000000"/>
          <w:sz w:val="26"/>
          <w:szCs w:val="26"/>
        </w:rPr>
        <w:t>NAS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3.2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306157">
        <w:rPr>
          <w:rFonts w:eastAsia="Times New Roman" w:cstheme="minorHAnsi"/>
          <w:color w:val="000000"/>
          <w:sz w:val="26"/>
          <w:szCs w:val="26"/>
        </w:rPr>
        <w:t>.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This </w:t>
      </w:r>
      <w:r w:rsidR="004C7EEE">
        <w:rPr>
          <w:rFonts w:eastAsia="Times New Roman" w:cstheme="minorHAnsi"/>
          <w:color w:val="000000"/>
          <w:sz w:val="26"/>
          <w:szCs w:val="26"/>
        </w:rPr>
        <w:t>mak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es </w:t>
      </w:r>
      <w:r w:rsidR="004C7EEE">
        <w:rPr>
          <w:rFonts w:eastAsia="Times New Roman" w:cstheme="minorHAnsi"/>
          <w:color w:val="000000"/>
          <w:sz w:val="26"/>
          <w:szCs w:val="26"/>
        </w:rPr>
        <w:t>it the 5</w:t>
      </w:r>
      <w:r w:rsidR="004C7EEE" w:rsidRPr="004C7EE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busiest airport in the Caribbean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06157">
        <w:rPr>
          <w:rFonts w:eastAsia="Times New Roman" w:cstheme="minorHAnsi"/>
          <w:color w:val="000000"/>
          <w:sz w:val="26"/>
          <w:szCs w:val="26"/>
        </w:rPr>
        <w:t>The airport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is named after the first prime minister of </w:t>
      </w:r>
      <w:r w:rsidR="004C7EEE">
        <w:rPr>
          <w:rFonts w:eastAsia="Times New Roman" w:cstheme="minorHAnsi"/>
          <w:color w:val="000000"/>
          <w:sz w:val="26"/>
          <w:szCs w:val="26"/>
        </w:rPr>
        <w:t>the Bahamas: Lynden Pindling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06157">
        <w:rPr>
          <w:rFonts w:eastAsia="Times New Roman" w:cstheme="minorHAnsi"/>
          <w:color w:val="000000"/>
          <w:sz w:val="26"/>
          <w:szCs w:val="26"/>
        </w:rPr>
        <w:t>It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provides access to destinations in the Caribbean, </w:t>
      </w:r>
      <w:proofErr w:type="gramStart"/>
      <w:r w:rsidR="007C096E">
        <w:rPr>
          <w:rFonts w:eastAsia="Times New Roman" w:cstheme="minorHAnsi"/>
          <w:color w:val="000000"/>
          <w:sz w:val="26"/>
          <w:szCs w:val="26"/>
        </w:rPr>
        <w:t>Europe</w:t>
      </w:r>
      <w:proofErr w:type="gramEnd"/>
      <w:r w:rsidR="007C096E">
        <w:rPr>
          <w:rFonts w:eastAsia="Times New Roman" w:cstheme="minorHAnsi"/>
          <w:color w:val="000000"/>
          <w:sz w:val="26"/>
          <w:szCs w:val="26"/>
        </w:rPr>
        <w:t xml:space="preserve"> and the United States.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70C99CE" w:rsidR="007734D2" w:rsidRPr="00C95FE6" w:rsidRDefault="000C76D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The Bahamian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>
        <w:rPr>
          <w:rFonts w:eastAsia="Times New Roman" w:cstheme="minorHAnsi"/>
          <w:color w:val="000000"/>
          <w:sz w:val="26"/>
          <w:szCs w:val="26"/>
        </w:rPr>
        <w:t>the creole culture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The majority of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the population is protestant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is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C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reole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language is </w:t>
      </w:r>
      <w:r>
        <w:rPr>
          <w:rFonts w:eastAsia="Times New Roman" w:cstheme="minorHAnsi"/>
          <w:color w:val="000000"/>
          <w:sz w:val="26"/>
          <w:szCs w:val="26"/>
        </w:rPr>
        <w:t>spoken amongst Haitian immigrants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Bahamas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English common law.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>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06157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elected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Hubert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Minnis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FA185DF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Eastern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Bahamian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Dollar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0C76D4">
        <w:rPr>
          <w:rFonts w:eastAsia="Times New Roman" w:cstheme="minorHAnsi"/>
          <w:color w:val="000000"/>
          <w:sz w:val="26"/>
          <w:szCs w:val="26"/>
        </w:rPr>
        <w:t>BSD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>, which is permanently pegged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at </w:t>
      </w:r>
      <w:r w:rsidR="00036723">
        <w:rPr>
          <w:rFonts w:eastAsia="Times New Roman" w:cstheme="minorHAnsi"/>
          <w:color w:val="000000"/>
          <w:sz w:val="26"/>
          <w:szCs w:val="26"/>
        </w:rPr>
        <w:t>par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06157">
        <w:rPr>
          <w:rFonts w:eastAsia="Times New Roman" w:cstheme="minorHAnsi"/>
          <w:color w:val="000000"/>
          <w:sz w:val="26"/>
          <w:szCs w:val="26"/>
        </w:rPr>
        <w:t>Bahamas is the 20</w:t>
      </w:r>
      <w:r w:rsidR="00306157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 largest economy in the Caribbean and Latin American countries</w:t>
      </w:r>
      <w:r w:rsidR="00306157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036723">
        <w:rPr>
          <w:rFonts w:eastAsia="Times New Roman" w:cstheme="minorHAnsi"/>
          <w:color w:val="000000"/>
          <w:sz w:val="26"/>
          <w:szCs w:val="26"/>
        </w:rPr>
        <w:t>12.</w:t>
      </w:r>
      <w:r w:rsidR="00087D39">
        <w:rPr>
          <w:rFonts w:eastAsia="Times New Roman" w:cstheme="minorHAnsi"/>
          <w:color w:val="000000"/>
          <w:sz w:val="26"/>
          <w:szCs w:val="26"/>
        </w:rPr>
        <w:t>6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306157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036723">
        <w:rPr>
          <w:rFonts w:eastAsia="Times New Roman" w:cstheme="minorHAnsi"/>
          <w:color w:val="000000"/>
          <w:sz w:val="26"/>
          <w:szCs w:val="26"/>
        </w:rPr>
        <w:t>33</w:t>
      </w:r>
      <w:r w:rsidR="00306157">
        <w:rPr>
          <w:rFonts w:eastAsia="Times New Roman" w:cstheme="minorHAnsi"/>
          <w:color w:val="000000"/>
          <w:sz w:val="26"/>
          <w:szCs w:val="26"/>
        </w:rPr>
        <w:t>,</w:t>
      </w:r>
      <w:r w:rsidR="00087D39">
        <w:rPr>
          <w:rFonts w:eastAsia="Times New Roman" w:cstheme="minorHAnsi"/>
          <w:color w:val="000000"/>
          <w:sz w:val="26"/>
          <w:szCs w:val="26"/>
        </w:rPr>
        <w:t>494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30615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06157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ourism 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and offshore banking </w:t>
      </w:r>
      <w:r w:rsidR="00306157">
        <w:rPr>
          <w:rFonts w:eastAsia="Times New Roman" w:cstheme="minorHAnsi"/>
          <w:color w:val="000000"/>
          <w:sz w:val="26"/>
          <w:szCs w:val="26"/>
        </w:rPr>
        <w:t>contribute to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036723">
        <w:rPr>
          <w:rFonts w:eastAsia="Times New Roman" w:cstheme="minorHAnsi"/>
          <w:color w:val="000000"/>
          <w:sz w:val="26"/>
          <w:szCs w:val="26"/>
        </w:rPr>
        <w:t>the vast majority</w:t>
      </w:r>
      <w:r w:rsidR="00087D39">
        <w:rPr>
          <w:rFonts w:eastAsia="Times New Roman" w:cstheme="minorHAnsi"/>
          <w:color w:val="000000"/>
          <w:sz w:val="26"/>
          <w:szCs w:val="26"/>
        </w:rPr>
        <w:t xml:space="preserve"> of</w:t>
      </w:r>
      <w:proofErr w:type="gramEnd"/>
      <w:r w:rsidR="00087D39">
        <w:rPr>
          <w:rFonts w:eastAsia="Times New Roman" w:cstheme="minorHAnsi"/>
          <w:color w:val="000000"/>
          <w:sz w:val="26"/>
          <w:szCs w:val="26"/>
        </w:rPr>
        <w:t xml:space="preserve"> the GDP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also employ</w:t>
      </w:r>
      <w:r w:rsidR="00087D39">
        <w:rPr>
          <w:rFonts w:eastAsia="Times New Roman" w:cstheme="minorHAnsi"/>
          <w:color w:val="000000"/>
          <w:sz w:val="26"/>
          <w:szCs w:val="26"/>
        </w:rPr>
        <w:t>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more than half of the population.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EA356A2" w:rsidR="007734D2" w:rsidRPr="00341EDF" w:rsidRDefault="0003672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Bahamas </w:t>
      </w:r>
      <w:r w:rsidR="00306157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attractions, making it one of </w:t>
      </w:r>
      <w:r>
        <w:rPr>
          <w:rFonts w:eastAsia="Times New Roman" w:cstheme="minorHAnsi"/>
          <w:color w:val="000000"/>
          <w:sz w:val="26"/>
          <w:szCs w:val="26"/>
        </w:rPr>
        <w:t>the most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popular destination for tourists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Atlantis Paradise Island, the capital Nassau, the Exuma Cays,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Harbour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Islan</w:t>
      </w:r>
      <w:r w:rsidR="009C4CFF">
        <w:rPr>
          <w:rFonts w:eastAsia="Times New Roman" w:cstheme="minorHAnsi"/>
          <w:color w:val="000000"/>
          <w:sz w:val="26"/>
          <w:szCs w:val="26"/>
        </w:rPr>
        <w:t>d</w:t>
      </w:r>
      <w:r>
        <w:rPr>
          <w:rFonts w:eastAsia="Times New Roman" w:cstheme="minorHAnsi"/>
          <w:color w:val="000000"/>
          <w:sz w:val="26"/>
          <w:szCs w:val="26"/>
        </w:rPr>
        <w:t xml:space="preserve"> and Andros Island.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Main tourist activities are fishing and watersports.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9C4CFF">
        <w:rPr>
          <w:rFonts w:eastAsia="Times New Roman" w:cstheme="minorHAnsi"/>
          <w:color w:val="000000"/>
          <w:sz w:val="26"/>
          <w:szCs w:val="26"/>
        </w:rPr>
        <w:t>7.25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 and Europe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and an especially strong cruise ship business for day visitors.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74F52" w14:textId="77777777" w:rsidR="008213D0" w:rsidRDefault="008213D0" w:rsidP="00CE3C2A">
      <w:r>
        <w:separator/>
      </w:r>
    </w:p>
  </w:endnote>
  <w:endnote w:type="continuationSeparator" w:id="0">
    <w:p w14:paraId="0FBB7F7B" w14:textId="77777777" w:rsidR="008213D0" w:rsidRDefault="008213D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1763A" w14:textId="77777777" w:rsidR="008213D0" w:rsidRDefault="008213D0" w:rsidP="00CE3C2A">
      <w:r>
        <w:separator/>
      </w:r>
    </w:p>
  </w:footnote>
  <w:footnote w:type="continuationSeparator" w:id="0">
    <w:p w14:paraId="2103EF0D" w14:textId="77777777" w:rsidR="008213D0" w:rsidRDefault="008213D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819B1"/>
    <w:rsid w:val="00087D39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6E4"/>
    <w:rsid w:val="00210D6B"/>
    <w:rsid w:val="002135D9"/>
    <w:rsid w:val="002230E7"/>
    <w:rsid w:val="00224A68"/>
    <w:rsid w:val="0026181B"/>
    <w:rsid w:val="00295F46"/>
    <w:rsid w:val="00306157"/>
    <w:rsid w:val="003343B2"/>
    <w:rsid w:val="003A1485"/>
    <w:rsid w:val="003D2DA7"/>
    <w:rsid w:val="0041395A"/>
    <w:rsid w:val="0044152E"/>
    <w:rsid w:val="00454E0C"/>
    <w:rsid w:val="004C7EEE"/>
    <w:rsid w:val="004F4985"/>
    <w:rsid w:val="005271A0"/>
    <w:rsid w:val="005474BC"/>
    <w:rsid w:val="00586BDB"/>
    <w:rsid w:val="005B25F6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8213D0"/>
    <w:rsid w:val="00902C42"/>
    <w:rsid w:val="009326B6"/>
    <w:rsid w:val="00944A24"/>
    <w:rsid w:val="00950BBE"/>
    <w:rsid w:val="009947FA"/>
    <w:rsid w:val="009B7945"/>
    <w:rsid w:val="009C4CFF"/>
    <w:rsid w:val="009C50F0"/>
    <w:rsid w:val="009E552D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A52BC"/>
    <w:rsid w:val="00BD4524"/>
    <w:rsid w:val="00C44505"/>
    <w:rsid w:val="00C95FE6"/>
    <w:rsid w:val="00CA7CF5"/>
    <w:rsid w:val="00CC7BBA"/>
    <w:rsid w:val="00CE3C2A"/>
    <w:rsid w:val="00DC0803"/>
    <w:rsid w:val="00DC32CF"/>
    <w:rsid w:val="00DE0CA5"/>
    <w:rsid w:val="00DE51C5"/>
    <w:rsid w:val="00DF3E69"/>
    <w:rsid w:val="00E160A6"/>
    <w:rsid w:val="00E33393"/>
    <w:rsid w:val="00E50BED"/>
    <w:rsid w:val="00E91B2D"/>
    <w:rsid w:val="00ED128D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2020-11-10T10:00:00Z</dcterms:created>
  <dcterms:modified xsi:type="dcterms:W3CDTF">2020-11-10T12:06:00Z</dcterms:modified>
</cp:coreProperties>
</file>