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3E6703C" w:rsidR="003D2DA7" w:rsidRPr="003D2DA7" w:rsidRDefault="00F54AA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Kosovo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DC13D96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The </w:t>
      </w:r>
      <w:r w:rsidR="00F54AA3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>Kosov</w:t>
      </w:r>
      <w:r w:rsidR="008B24EC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>an</w:t>
      </w:r>
      <w:r w:rsidR="00274B7A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passport currently ranks </w:t>
      </w:r>
      <w:r w:rsidR="00BB79E1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at the </w:t>
      </w:r>
      <w:r w:rsidR="00274B7A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>9</w:t>
      </w:r>
      <w:r w:rsidR="00F54AA3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>9</w:t>
      </w:r>
      <w:r w:rsidRPr="008B24EC">
        <w:rPr>
          <w:rFonts w:eastAsia="Times New Roman" w:cstheme="minorHAnsi"/>
          <w:sz w:val="26"/>
          <w:szCs w:val="26"/>
          <w:bdr w:val="none" w:sz="0" w:space="0" w:color="auto" w:frame="1"/>
          <w:vertAlign w:val="superscript"/>
        </w:rPr>
        <w:t>th</w:t>
      </w:r>
      <w:r w:rsidR="005D1920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>place according to the Henley passport index</w:t>
      </w:r>
      <w:r w:rsidR="004F0CEE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. It is considered </w:t>
      </w:r>
      <w:r w:rsidR="00274B7A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>one of the</w:t>
      </w:r>
      <w:r w:rsidR="000677DF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lowest ranking passport</w:t>
      </w:r>
      <w:r w:rsidR="00274B7A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>s</w:t>
      </w:r>
      <w:r w:rsidR="000677DF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in the world</w:t>
      </w:r>
      <w:r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. </w:t>
      </w:r>
      <w:r w:rsidR="00F54AA3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>Kosov</w:t>
      </w:r>
      <w:r w:rsidR="008B24EC">
        <w:rPr>
          <w:rFonts w:eastAsia="Times New Roman" w:cstheme="minorHAnsi"/>
          <w:sz w:val="26"/>
          <w:szCs w:val="26"/>
          <w:bdr w:val="none" w:sz="0" w:space="0" w:color="auto" w:frame="1"/>
        </w:rPr>
        <w:t>an</w:t>
      </w:r>
      <w:r w:rsidR="004719E0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passport holders have</w:t>
      </w:r>
      <w:r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visa-free access</w:t>
      </w:r>
      <w:r w:rsidR="005D1920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 visa on arrival</w:t>
      </w:r>
      <w:r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to</w:t>
      </w:r>
      <w:r w:rsidR="000677DF" w:rsidRPr="008B24E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4</w:t>
      </w:r>
      <w:r w:rsidR="00F54AA3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0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4AA3">
        <w:rPr>
          <w:rFonts w:eastAsia="Times New Roman" w:cstheme="minorHAnsi"/>
          <w:sz w:val="26"/>
          <w:szCs w:val="26"/>
          <w:bdr w:val="none" w:sz="0" w:space="0" w:color="auto" w:frame="1"/>
        </w:rPr>
        <w:t>Sri Lanka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proofErr w:type="gramStart"/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proofErr w:type="gramEnd"/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18</w:t>
      </w:r>
      <w:r w:rsidR="00F54AA3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6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4AA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Kosov</w:t>
      </w:r>
      <w:r w:rsidR="008B24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</w:t>
      </w:r>
      <w:r w:rsidR="0053734C" w:rsidRPr="00AA0CB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For major destinations such as</w:t>
      </w:r>
      <w:r w:rsidR="00F54AA3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the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D67D8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4AA3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Kosova</w:t>
      </w:r>
      <w:r w:rsidR="008B24E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ns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680EB43" w:rsidR="007734D2" w:rsidRPr="008B24EC" w:rsidRDefault="008C4AB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8B24EC">
        <w:rPr>
          <w:rFonts w:eastAsia="Times New Roman" w:cstheme="minorHAnsi"/>
          <w:sz w:val="26"/>
          <w:szCs w:val="26"/>
        </w:rPr>
        <w:t>The</w:t>
      </w:r>
      <w:r w:rsidR="00274B7A" w:rsidRPr="008B24EC">
        <w:rPr>
          <w:rFonts w:eastAsia="Times New Roman" w:cstheme="minorHAnsi"/>
          <w:sz w:val="26"/>
          <w:szCs w:val="26"/>
        </w:rPr>
        <w:t xml:space="preserve"> </w:t>
      </w:r>
      <w:r w:rsidR="00350A8C" w:rsidRPr="008B24EC">
        <w:rPr>
          <w:rFonts w:eastAsia="Times New Roman" w:cstheme="minorHAnsi"/>
          <w:sz w:val="26"/>
          <w:szCs w:val="26"/>
        </w:rPr>
        <w:t xml:space="preserve">landlocked </w:t>
      </w:r>
      <w:r w:rsidR="00274B7A" w:rsidRPr="008B24EC">
        <w:rPr>
          <w:rFonts w:eastAsia="Times New Roman" w:cstheme="minorHAnsi"/>
          <w:sz w:val="26"/>
          <w:szCs w:val="26"/>
        </w:rPr>
        <w:t xml:space="preserve">Republic of </w:t>
      </w:r>
      <w:r w:rsidR="00F54AA3" w:rsidRPr="008B24EC">
        <w:rPr>
          <w:rFonts w:eastAsia="Times New Roman" w:cstheme="minorHAnsi"/>
          <w:sz w:val="26"/>
          <w:szCs w:val="26"/>
        </w:rPr>
        <w:t>Kosovo</w:t>
      </w:r>
      <w:r w:rsidR="007734D2" w:rsidRPr="008B24EC">
        <w:rPr>
          <w:rFonts w:eastAsia="Times New Roman" w:cstheme="minorHAnsi"/>
          <w:sz w:val="26"/>
          <w:szCs w:val="26"/>
        </w:rPr>
        <w:t xml:space="preserve"> </w:t>
      </w:r>
      <w:r w:rsidR="00F54AA3" w:rsidRPr="008B24EC">
        <w:rPr>
          <w:rFonts w:eastAsia="Times New Roman" w:cstheme="minorHAnsi"/>
          <w:sz w:val="26"/>
          <w:szCs w:val="26"/>
        </w:rPr>
        <w:t>is located in South</w:t>
      </w:r>
      <w:r w:rsidR="00350A8C" w:rsidRPr="008B24EC">
        <w:rPr>
          <w:rFonts w:eastAsia="Times New Roman" w:cstheme="minorHAnsi"/>
          <w:sz w:val="26"/>
          <w:szCs w:val="26"/>
        </w:rPr>
        <w:t>e</w:t>
      </w:r>
      <w:r w:rsidR="00F54AA3" w:rsidRPr="008B24EC">
        <w:rPr>
          <w:rFonts w:eastAsia="Times New Roman" w:cstheme="minorHAnsi"/>
          <w:sz w:val="26"/>
          <w:szCs w:val="26"/>
        </w:rPr>
        <w:t>astern Europe and</w:t>
      </w:r>
      <w:r w:rsidR="00274B7A" w:rsidRPr="008B24EC">
        <w:rPr>
          <w:rFonts w:eastAsia="Times New Roman" w:cstheme="minorHAnsi"/>
          <w:sz w:val="26"/>
          <w:szCs w:val="26"/>
        </w:rPr>
        <w:t xml:space="preserve"> </w:t>
      </w:r>
      <w:r w:rsidR="00350A8C" w:rsidRPr="008B24EC">
        <w:rPr>
          <w:rFonts w:eastAsia="Times New Roman" w:cstheme="minorHAnsi"/>
          <w:sz w:val="26"/>
          <w:szCs w:val="26"/>
        </w:rPr>
        <w:t xml:space="preserve">is </w:t>
      </w:r>
      <w:r w:rsidR="00F65BE4" w:rsidRPr="008B24EC">
        <w:rPr>
          <w:rFonts w:eastAsia="Times New Roman" w:cstheme="minorHAnsi"/>
          <w:sz w:val="26"/>
          <w:szCs w:val="26"/>
        </w:rPr>
        <w:t xml:space="preserve">made of </w:t>
      </w:r>
      <w:r w:rsidR="00350A8C" w:rsidRPr="008B24EC">
        <w:rPr>
          <w:rFonts w:eastAsia="Times New Roman" w:cstheme="minorHAnsi"/>
          <w:sz w:val="26"/>
          <w:szCs w:val="26"/>
        </w:rPr>
        <w:t>7 districts</w:t>
      </w:r>
      <w:r w:rsidR="004D434B" w:rsidRPr="008B24EC">
        <w:rPr>
          <w:rFonts w:eastAsia="Times New Roman" w:cstheme="minorHAnsi"/>
          <w:sz w:val="26"/>
          <w:szCs w:val="26"/>
        </w:rPr>
        <w:t>.</w:t>
      </w:r>
      <w:r w:rsidR="007734D2" w:rsidRPr="008B24EC">
        <w:rPr>
          <w:rFonts w:eastAsia="Times New Roman" w:cstheme="minorHAnsi"/>
          <w:sz w:val="26"/>
          <w:szCs w:val="26"/>
        </w:rPr>
        <w:t xml:space="preserve"> </w:t>
      </w:r>
      <w:r w:rsidR="004F0CEE" w:rsidRPr="008B24EC">
        <w:rPr>
          <w:rFonts w:eastAsia="Times New Roman" w:cstheme="minorHAnsi"/>
          <w:sz w:val="26"/>
          <w:szCs w:val="26"/>
        </w:rPr>
        <w:t xml:space="preserve">It </w:t>
      </w:r>
      <w:r w:rsidR="007734D2" w:rsidRPr="008B24EC">
        <w:rPr>
          <w:rFonts w:eastAsia="Times New Roman" w:cstheme="minorHAnsi"/>
          <w:sz w:val="26"/>
          <w:szCs w:val="26"/>
        </w:rPr>
        <w:t>border</w:t>
      </w:r>
      <w:r w:rsidR="004F0CEE" w:rsidRPr="008B24EC">
        <w:rPr>
          <w:rFonts w:eastAsia="Times New Roman" w:cstheme="minorHAnsi"/>
          <w:sz w:val="26"/>
          <w:szCs w:val="26"/>
        </w:rPr>
        <w:t>s</w:t>
      </w:r>
      <w:r w:rsidR="007734D2" w:rsidRPr="008B24EC">
        <w:rPr>
          <w:rFonts w:eastAsia="Times New Roman" w:cstheme="minorHAnsi"/>
          <w:sz w:val="26"/>
          <w:szCs w:val="26"/>
        </w:rPr>
        <w:t xml:space="preserve"> </w:t>
      </w:r>
      <w:r w:rsidR="00350A8C" w:rsidRPr="008B24EC">
        <w:rPr>
          <w:rFonts w:eastAsia="Times New Roman" w:cstheme="minorHAnsi"/>
          <w:sz w:val="26"/>
          <w:szCs w:val="26"/>
        </w:rPr>
        <w:t>North Macedonia, Albania, Montenegro and Serbia</w:t>
      </w:r>
      <w:r w:rsidR="007734D2" w:rsidRPr="008B24EC">
        <w:rPr>
          <w:rFonts w:eastAsia="Times New Roman" w:cstheme="minorHAnsi"/>
          <w:sz w:val="26"/>
          <w:szCs w:val="26"/>
        </w:rPr>
        <w:t xml:space="preserve">. </w:t>
      </w:r>
      <w:r w:rsidR="00F65BE4" w:rsidRPr="008B24EC">
        <w:rPr>
          <w:rFonts w:eastAsia="Times New Roman" w:cstheme="minorHAnsi"/>
          <w:sz w:val="26"/>
          <w:szCs w:val="26"/>
        </w:rPr>
        <w:t xml:space="preserve">The most significant </w:t>
      </w:r>
      <w:r w:rsidR="00350A8C" w:rsidRPr="008B24EC">
        <w:rPr>
          <w:rFonts w:eastAsia="Times New Roman" w:cstheme="minorHAnsi"/>
          <w:sz w:val="26"/>
          <w:szCs w:val="26"/>
        </w:rPr>
        <w:t>districts</w:t>
      </w:r>
      <w:r w:rsidR="00F65BE4" w:rsidRPr="008B24EC">
        <w:rPr>
          <w:rFonts w:eastAsia="Times New Roman" w:cstheme="minorHAnsi"/>
          <w:sz w:val="26"/>
          <w:szCs w:val="26"/>
        </w:rPr>
        <w:t xml:space="preserve"> are </w:t>
      </w:r>
      <w:r w:rsidR="00350A8C" w:rsidRPr="008B24EC">
        <w:rPr>
          <w:rFonts w:eastAsia="Times New Roman" w:cstheme="minorHAnsi"/>
          <w:sz w:val="26"/>
          <w:szCs w:val="26"/>
        </w:rPr>
        <w:t xml:space="preserve">Pristina, </w:t>
      </w:r>
      <w:proofErr w:type="spellStart"/>
      <w:r w:rsidR="00350A8C" w:rsidRPr="008B24EC">
        <w:rPr>
          <w:rFonts w:eastAsia="Times New Roman" w:cstheme="minorHAnsi"/>
          <w:sz w:val="26"/>
          <w:szCs w:val="26"/>
        </w:rPr>
        <w:t>Prizren</w:t>
      </w:r>
      <w:proofErr w:type="spellEnd"/>
      <w:r w:rsidR="00350A8C" w:rsidRPr="008B24EC">
        <w:rPr>
          <w:rFonts w:eastAsia="Times New Roman" w:cstheme="minorHAnsi"/>
          <w:sz w:val="26"/>
          <w:szCs w:val="26"/>
        </w:rPr>
        <w:t xml:space="preserve"> and Mitrovica</w:t>
      </w:r>
      <w:r w:rsidR="007734D2" w:rsidRPr="008B24EC">
        <w:rPr>
          <w:rFonts w:eastAsia="Times New Roman" w:cstheme="minorHAnsi"/>
          <w:sz w:val="26"/>
          <w:szCs w:val="26"/>
        </w:rPr>
        <w:t xml:space="preserve">. The country has a total surface area of </w:t>
      </w:r>
      <w:r w:rsidR="00350A8C" w:rsidRPr="008B24EC">
        <w:rPr>
          <w:rFonts w:eastAsia="Times New Roman" w:cstheme="minorHAnsi"/>
          <w:sz w:val="26"/>
          <w:szCs w:val="26"/>
        </w:rPr>
        <w:t>10,887</w:t>
      </w:r>
      <w:r w:rsidR="007734D2" w:rsidRPr="008B24EC">
        <w:rPr>
          <w:rFonts w:eastAsia="Times New Roman" w:cstheme="minorHAnsi"/>
          <w:sz w:val="26"/>
          <w:szCs w:val="26"/>
        </w:rPr>
        <w:t xml:space="preserve"> square kilometers</w:t>
      </w:r>
      <w:r w:rsidR="008B24EC" w:rsidRPr="008B24EC">
        <w:rPr>
          <w:rFonts w:eastAsia="Times New Roman" w:cstheme="minorHAnsi"/>
          <w:sz w:val="26"/>
          <w:szCs w:val="26"/>
        </w:rPr>
        <w:t>. The terrain</w:t>
      </w:r>
      <w:r w:rsidR="00793FE6" w:rsidRPr="008B24EC">
        <w:rPr>
          <w:rFonts w:eastAsia="Times New Roman" w:cstheme="minorHAnsi"/>
          <w:sz w:val="26"/>
          <w:szCs w:val="26"/>
        </w:rPr>
        <w:t xml:space="preserve"> is dominated by </w:t>
      </w:r>
      <w:r w:rsidR="00350A8C" w:rsidRPr="008B24EC">
        <w:rPr>
          <w:rFonts w:eastAsia="Times New Roman" w:cstheme="minorHAnsi"/>
          <w:sz w:val="26"/>
          <w:szCs w:val="26"/>
        </w:rPr>
        <w:t>a flat fluvial basin surrounded by high mountains</w:t>
      </w:r>
      <w:r w:rsidR="007734D2" w:rsidRPr="008B24EC">
        <w:rPr>
          <w:rFonts w:eastAsia="Times New Roman" w:cstheme="minorHAnsi"/>
          <w:sz w:val="26"/>
          <w:szCs w:val="26"/>
        </w:rPr>
        <w:t>.</w:t>
      </w:r>
      <w:r w:rsidR="008B24EC" w:rsidRPr="008B24EC">
        <w:rPr>
          <w:rFonts w:eastAsia="Times New Roman" w:cstheme="minorHAnsi"/>
          <w:sz w:val="26"/>
          <w:szCs w:val="26"/>
        </w:rPr>
        <w:t xml:space="preserve"> The highest peak is </w:t>
      </w:r>
      <w:proofErr w:type="spellStart"/>
      <w:r w:rsidR="008B24EC" w:rsidRPr="008B24EC">
        <w:rPr>
          <w:rFonts w:cstheme="minorHAnsi"/>
          <w:sz w:val="26"/>
          <w:szCs w:val="26"/>
          <w:shd w:val="clear" w:color="auto" w:fill="FFFFFF"/>
        </w:rPr>
        <w:t>Gjeravica</w:t>
      </w:r>
      <w:proofErr w:type="spellEnd"/>
      <w:r w:rsidR="008B24EC" w:rsidRPr="008B24EC">
        <w:rPr>
          <w:rFonts w:cstheme="minorHAnsi"/>
          <w:sz w:val="26"/>
          <w:szCs w:val="26"/>
          <w:shd w:val="clear" w:color="auto" w:fill="FFFFFF"/>
        </w:rPr>
        <w:t xml:space="preserve"> at 2,656</w:t>
      </w:r>
      <w:r w:rsidR="008B24EC" w:rsidRPr="008B24EC">
        <w:rPr>
          <w:rFonts w:cstheme="minorHAnsi"/>
          <w:sz w:val="26"/>
          <w:szCs w:val="26"/>
          <w:shd w:val="clear" w:color="auto" w:fill="FFFFFF"/>
        </w:rPr>
        <w:t xml:space="preserve"> meters</w:t>
      </w:r>
      <w:r w:rsidR="008B24EC" w:rsidRPr="008B24EC">
        <w:rPr>
          <w:rFonts w:cstheme="minorHAnsi"/>
          <w:sz w:val="26"/>
          <w:szCs w:val="26"/>
          <w:shd w:val="clear" w:color="auto" w:fill="FFFFFF"/>
        </w:rPr>
        <w:t xml:space="preserve"> high</w:t>
      </w:r>
      <w:r w:rsidR="008B24EC" w:rsidRPr="008B24EC">
        <w:rPr>
          <w:rFonts w:eastAsia="Times New Roman" w:cstheme="minorHAnsi"/>
          <w:sz w:val="26"/>
          <w:szCs w:val="26"/>
        </w:rPr>
        <w:t xml:space="preserve">. The </w:t>
      </w:r>
      <w:r w:rsidR="007734D2" w:rsidRPr="008B24EC">
        <w:rPr>
          <w:rFonts w:eastAsia="Times New Roman" w:cstheme="minorHAnsi"/>
          <w:sz w:val="26"/>
          <w:szCs w:val="26"/>
        </w:rPr>
        <w:t xml:space="preserve">climate </w:t>
      </w:r>
      <w:r w:rsidR="00634118" w:rsidRPr="008B24EC">
        <w:rPr>
          <w:rFonts w:eastAsia="Times New Roman" w:cstheme="minorHAnsi"/>
          <w:sz w:val="26"/>
          <w:szCs w:val="26"/>
        </w:rPr>
        <w:t xml:space="preserve">is </w:t>
      </w:r>
      <w:r w:rsidR="00350A8C" w:rsidRPr="008B24EC">
        <w:rPr>
          <w:rFonts w:eastAsia="Times New Roman" w:cstheme="minorHAnsi"/>
          <w:sz w:val="26"/>
          <w:szCs w:val="26"/>
        </w:rPr>
        <w:t>continental with very cold winters and hot summers</w:t>
      </w:r>
      <w:r w:rsidR="008B24EC">
        <w:rPr>
          <w:rFonts w:eastAsia="Times New Roman" w:cstheme="minorHAnsi"/>
          <w:sz w:val="26"/>
          <w:szCs w:val="26"/>
        </w:rPr>
        <w:t xml:space="preserve"> </w:t>
      </w:r>
      <w:r w:rsidR="008B24EC" w:rsidRPr="008B24EC">
        <w:rPr>
          <w:rFonts w:eastAsia="Times New Roman" w:cstheme="minorHAnsi"/>
          <w:sz w:val="26"/>
          <w:szCs w:val="26"/>
        </w:rPr>
        <w:t xml:space="preserve">with Alpine and </w:t>
      </w:r>
      <w:r w:rsidR="00437A42" w:rsidRPr="008B24EC">
        <w:rPr>
          <w:rFonts w:eastAsia="Times New Roman" w:cstheme="minorHAnsi"/>
          <w:sz w:val="26"/>
          <w:szCs w:val="26"/>
        </w:rPr>
        <w:t>Mediterranean</w:t>
      </w:r>
      <w:r w:rsidR="008B24EC" w:rsidRPr="008B24EC">
        <w:rPr>
          <w:rFonts w:eastAsia="Times New Roman" w:cstheme="minorHAnsi"/>
          <w:sz w:val="26"/>
          <w:szCs w:val="26"/>
        </w:rPr>
        <w:t xml:space="preserve"> influenc</w:t>
      </w:r>
      <w:r w:rsidR="008B24EC" w:rsidRPr="008B24EC">
        <w:rPr>
          <w:rFonts w:eastAsia="Times New Roman" w:cstheme="minorHAnsi"/>
          <w:sz w:val="26"/>
          <w:szCs w:val="26"/>
        </w:rPr>
        <w:t>es.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04DEBA12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350A8C">
        <w:rPr>
          <w:rFonts w:eastAsia="Times New Roman" w:cstheme="minorHAnsi"/>
          <w:color w:val="000000"/>
          <w:sz w:val="26"/>
          <w:szCs w:val="26"/>
        </w:rPr>
        <w:t xml:space="preserve">1.8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350A8C">
        <w:rPr>
          <w:rFonts w:eastAsia="Times New Roman" w:cstheme="minorHAnsi"/>
          <w:color w:val="000000"/>
          <w:sz w:val="26"/>
          <w:szCs w:val="26"/>
        </w:rPr>
        <w:t>Pristina</w:t>
      </w:r>
      <w:r w:rsidR="00274B7A">
        <w:rPr>
          <w:rFonts w:eastAsia="Times New Roman" w:cstheme="minorHAnsi"/>
          <w:color w:val="000000"/>
          <w:sz w:val="26"/>
          <w:szCs w:val="26"/>
        </w:rPr>
        <w:t>, which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over </w:t>
      </w:r>
      <w:r w:rsidR="00350A8C">
        <w:rPr>
          <w:rFonts w:eastAsia="Times New Roman" w:cstheme="minorHAnsi"/>
          <w:color w:val="000000"/>
          <w:sz w:val="26"/>
          <w:szCs w:val="26"/>
        </w:rPr>
        <w:t>198,000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followed by </w:t>
      </w:r>
      <w:proofErr w:type="spellStart"/>
      <w:r w:rsidR="00350A8C">
        <w:rPr>
          <w:rFonts w:eastAsia="Times New Roman" w:cstheme="minorHAnsi"/>
          <w:color w:val="000000"/>
          <w:sz w:val="26"/>
          <w:szCs w:val="26"/>
        </w:rPr>
        <w:t>Prizren</w:t>
      </w:r>
      <w:proofErr w:type="spellEnd"/>
      <w:r w:rsidR="00350A8C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350A8C">
        <w:rPr>
          <w:rFonts w:eastAsia="Times New Roman" w:cstheme="minorHAnsi"/>
          <w:color w:val="000000"/>
          <w:sz w:val="26"/>
          <w:szCs w:val="26"/>
        </w:rPr>
        <w:t>Gjilan</w:t>
      </w:r>
      <w:proofErr w:type="spellEnd"/>
      <w:r w:rsidRPr="00BA0B17">
        <w:rPr>
          <w:rFonts w:eastAsia="Times New Roman" w:cstheme="minorHAnsi"/>
          <w:color w:val="000000"/>
          <w:sz w:val="26"/>
          <w:szCs w:val="26"/>
        </w:rPr>
        <w:t xml:space="preserve">. The largest </w:t>
      </w:r>
      <w:r w:rsidR="00E073D7">
        <w:rPr>
          <w:rFonts w:eastAsia="Times New Roman" w:cstheme="minorHAnsi"/>
          <w:color w:val="000000"/>
          <w:sz w:val="26"/>
          <w:szCs w:val="26"/>
        </w:rPr>
        <w:t xml:space="preserve">and only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E073D7">
        <w:rPr>
          <w:rFonts w:eastAsia="Times New Roman" w:cstheme="minorHAnsi"/>
          <w:color w:val="000000"/>
          <w:sz w:val="26"/>
          <w:szCs w:val="26"/>
        </w:rPr>
        <w:t>Pristina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DD442A">
        <w:rPr>
          <w:rFonts w:eastAsia="Times New Roman" w:cstheme="minorHAnsi"/>
          <w:color w:val="000000"/>
          <w:sz w:val="26"/>
          <w:szCs w:val="26"/>
        </w:rPr>
        <w:t xml:space="preserve"> “</w:t>
      </w:r>
      <w:proofErr w:type="spellStart"/>
      <w:r w:rsidR="00DD442A">
        <w:rPr>
          <w:rFonts w:eastAsia="Times New Roman" w:cstheme="minorHAnsi"/>
          <w:color w:val="000000"/>
          <w:sz w:val="26"/>
          <w:szCs w:val="26"/>
        </w:rPr>
        <w:t>Adem</w:t>
      </w:r>
      <w:proofErr w:type="spellEnd"/>
      <w:r w:rsidR="00DD442A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DD442A">
        <w:rPr>
          <w:rFonts w:eastAsia="Times New Roman" w:cstheme="minorHAnsi"/>
          <w:color w:val="000000"/>
          <w:sz w:val="26"/>
          <w:szCs w:val="26"/>
        </w:rPr>
        <w:t>Jashari</w:t>
      </w:r>
      <w:proofErr w:type="spellEnd"/>
      <w:r w:rsidR="00DD442A">
        <w:rPr>
          <w:rFonts w:eastAsia="Times New Roman" w:cstheme="minorHAnsi"/>
          <w:color w:val="000000"/>
          <w:sz w:val="26"/>
          <w:szCs w:val="26"/>
        </w:rPr>
        <w:t>”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073D7">
        <w:rPr>
          <w:rFonts w:eastAsia="Times New Roman" w:cstheme="minorHAnsi"/>
          <w:color w:val="000000"/>
          <w:sz w:val="26"/>
          <w:szCs w:val="26"/>
        </w:rPr>
        <w:t>PRN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approximately yearly passenger traffic of </w:t>
      </w:r>
      <w:r w:rsidR="00E073D7">
        <w:rPr>
          <w:rFonts w:eastAsia="Times New Roman" w:cstheme="minorHAnsi"/>
          <w:color w:val="000000"/>
          <w:sz w:val="26"/>
          <w:szCs w:val="26"/>
        </w:rPr>
        <w:t>2.3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named after </w:t>
      </w:r>
      <w:proofErr w:type="spellStart"/>
      <w:r w:rsidR="00DD442A">
        <w:rPr>
          <w:rFonts w:eastAsia="Times New Roman" w:cstheme="minorHAnsi"/>
          <w:color w:val="000000"/>
          <w:sz w:val="26"/>
          <w:szCs w:val="26"/>
        </w:rPr>
        <w:t>Adem</w:t>
      </w:r>
      <w:proofErr w:type="spellEnd"/>
      <w:r w:rsidR="00DD442A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DD442A">
        <w:rPr>
          <w:rFonts w:eastAsia="Times New Roman" w:cstheme="minorHAnsi"/>
          <w:color w:val="000000"/>
          <w:sz w:val="26"/>
          <w:szCs w:val="26"/>
        </w:rPr>
        <w:t>Jashari</w:t>
      </w:r>
      <w:proofErr w:type="spellEnd"/>
      <w:r w:rsidR="00BC66EC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DD442A">
        <w:rPr>
          <w:rFonts w:eastAsia="Times New Roman" w:cstheme="minorHAnsi"/>
          <w:color w:val="000000"/>
          <w:sz w:val="26"/>
          <w:szCs w:val="26"/>
        </w:rPr>
        <w:t>the founder of Kosovo liberation army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37A42">
        <w:rPr>
          <w:rFonts w:eastAsia="Times New Roman" w:cstheme="minorHAnsi"/>
          <w:color w:val="000000"/>
          <w:sz w:val="26"/>
          <w:szCs w:val="26"/>
        </w:rPr>
        <w:t>a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irport </w:t>
      </w:r>
      <w:r w:rsidR="00437A42">
        <w:rPr>
          <w:rFonts w:eastAsia="Times New Roman" w:cstheme="minorHAnsi"/>
          <w:color w:val="000000"/>
          <w:sz w:val="26"/>
          <w:szCs w:val="26"/>
        </w:rPr>
        <w:t>connects to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442A">
        <w:rPr>
          <w:rFonts w:eastAsia="Times New Roman" w:cstheme="minorHAnsi"/>
          <w:color w:val="000000"/>
          <w:sz w:val="26"/>
          <w:szCs w:val="26"/>
        </w:rPr>
        <w:t>several destinations in Europe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48C187E4" w:rsidR="007734D2" w:rsidRDefault="00DD442A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Kosovo’s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</w:t>
      </w:r>
      <w:r>
        <w:rPr>
          <w:rFonts w:eastAsia="Times New Roman" w:cstheme="minorHAnsi"/>
          <w:color w:val="000000"/>
          <w:sz w:val="26"/>
          <w:szCs w:val="26"/>
        </w:rPr>
        <w:t>is a mix of influences from all parts of former Yugoslavia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 Albanian and Serbian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37A42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civil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B06E31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chief of state is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 elect president </w:t>
      </w:r>
      <w:proofErr w:type="spellStart"/>
      <w:r w:rsidR="00C750FC">
        <w:rPr>
          <w:rFonts w:eastAsia="Times New Roman" w:cstheme="minorHAnsi"/>
          <w:color w:val="000000"/>
          <w:sz w:val="26"/>
          <w:szCs w:val="26"/>
        </w:rPr>
        <w:t>Vjosa</w:t>
      </w:r>
      <w:proofErr w:type="spellEnd"/>
      <w:r w:rsidR="00C750FC">
        <w:rPr>
          <w:rFonts w:eastAsia="Times New Roman" w:cstheme="minorHAnsi"/>
          <w:color w:val="000000"/>
          <w:sz w:val="26"/>
          <w:szCs w:val="26"/>
        </w:rPr>
        <w:t xml:space="preserve"> Osmani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and the head of government P</w:t>
      </w:r>
      <w:r w:rsidR="00D67D80">
        <w:rPr>
          <w:rFonts w:eastAsia="Times New Roman" w:cstheme="minorHAnsi"/>
          <w:color w:val="000000"/>
          <w:sz w:val="26"/>
          <w:szCs w:val="26"/>
        </w:rPr>
        <w:t>r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ime Minister </w:t>
      </w:r>
      <w:proofErr w:type="spellStart"/>
      <w:r w:rsidR="00C750FC">
        <w:rPr>
          <w:rFonts w:eastAsia="Times New Roman" w:cstheme="minorHAnsi"/>
          <w:color w:val="000000"/>
          <w:sz w:val="26"/>
          <w:szCs w:val="26"/>
        </w:rPr>
        <w:t>Avdullah</w:t>
      </w:r>
      <w:proofErr w:type="spellEnd"/>
      <w:r w:rsidR="00C750FC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C750FC">
        <w:rPr>
          <w:rFonts w:eastAsia="Times New Roman" w:cstheme="minorHAnsi"/>
          <w:color w:val="000000"/>
          <w:sz w:val="26"/>
          <w:szCs w:val="26"/>
        </w:rPr>
        <w:t>Hoti</w:t>
      </w:r>
      <w:proofErr w:type="spellEnd"/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0EDA901A" w:rsidR="007734D2" w:rsidRPr="00EC2A1F" w:rsidRDefault="00C750FC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8B24EC">
        <w:rPr>
          <w:rFonts w:eastAsia="Times New Roman" w:cstheme="minorHAnsi"/>
          <w:sz w:val="26"/>
          <w:szCs w:val="26"/>
        </w:rPr>
        <w:t xml:space="preserve">The </w:t>
      </w:r>
      <w:r w:rsidR="00634118" w:rsidRPr="008B24EC">
        <w:rPr>
          <w:rFonts w:eastAsia="Times New Roman" w:cstheme="minorHAnsi"/>
          <w:sz w:val="26"/>
          <w:szCs w:val="26"/>
        </w:rPr>
        <w:t xml:space="preserve">circulated </w:t>
      </w:r>
      <w:r w:rsidRPr="008B24EC">
        <w:rPr>
          <w:rFonts w:eastAsia="Times New Roman" w:cstheme="minorHAnsi"/>
          <w:sz w:val="26"/>
          <w:szCs w:val="26"/>
        </w:rPr>
        <w:t xml:space="preserve">currency of the country is the Euro (EUR) with the current exchange rate being EUR 0.84 to the USD. </w:t>
      </w:r>
      <w:r w:rsidR="00437A42">
        <w:rPr>
          <w:rFonts w:eastAsia="Times New Roman" w:cstheme="minorHAnsi"/>
          <w:sz w:val="26"/>
          <w:szCs w:val="26"/>
        </w:rPr>
        <w:t>Kosovo</w:t>
      </w:r>
      <w:r w:rsidR="007734D2" w:rsidRPr="008B24EC">
        <w:rPr>
          <w:rFonts w:eastAsia="Times New Roman" w:cstheme="minorHAnsi"/>
          <w:sz w:val="26"/>
          <w:szCs w:val="26"/>
        </w:rPr>
        <w:t xml:space="preserve"> has an open economy, generating a GDP of approximately $</w:t>
      </w:r>
      <w:r w:rsidRPr="008B24EC">
        <w:rPr>
          <w:rFonts w:eastAsia="Times New Roman" w:cstheme="minorHAnsi"/>
          <w:sz w:val="26"/>
          <w:szCs w:val="26"/>
        </w:rPr>
        <w:t>23.5</w:t>
      </w:r>
      <w:r w:rsidR="004864A9" w:rsidRPr="008B24EC">
        <w:rPr>
          <w:rFonts w:eastAsia="Times New Roman" w:cstheme="minorHAnsi"/>
          <w:sz w:val="26"/>
          <w:szCs w:val="26"/>
        </w:rPr>
        <w:t xml:space="preserve"> </w:t>
      </w:r>
      <w:r w:rsidR="007734D2" w:rsidRPr="008B24EC">
        <w:rPr>
          <w:rFonts w:eastAsia="Times New Roman" w:cstheme="minorHAnsi"/>
          <w:sz w:val="26"/>
          <w:szCs w:val="26"/>
        </w:rPr>
        <w:t>billion</w:t>
      </w:r>
      <w:r w:rsidR="00B06E31" w:rsidRPr="008B24EC">
        <w:rPr>
          <w:rFonts w:eastAsia="Times New Roman" w:cstheme="minorHAnsi"/>
          <w:sz w:val="26"/>
          <w:szCs w:val="26"/>
        </w:rPr>
        <w:t xml:space="preserve">, making it the </w:t>
      </w:r>
      <w:r w:rsidRPr="008B24EC">
        <w:rPr>
          <w:rFonts w:eastAsia="Times New Roman" w:cstheme="minorHAnsi"/>
          <w:sz w:val="26"/>
          <w:szCs w:val="26"/>
        </w:rPr>
        <w:t>43</w:t>
      </w:r>
      <w:r w:rsidRPr="008B24EC">
        <w:rPr>
          <w:rFonts w:eastAsia="Times New Roman" w:cstheme="minorHAnsi"/>
          <w:sz w:val="26"/>
          <w:szCs w:val="26"/>
          <w:vertAlign w:val="superscript"/>
        </w:rPr>
        <w:t>rd</w:t>
      </w:r>
      <w:r w:rsidR="00B06E31" w:rsidRPr="008B24EC">
        <w:rPr>
          <w:rFonts w:eastAsia="Times New Roman" w:cstheme="minorHAnsi"/>
          <w:sz w:val="26"/>
          <w:szCs w:val="26"/>
        </w:rPr>
        <w:t xml:space="preserve"> largest 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economy in </w:t>
      </w:r>
      <w:r w:rsidR="00A703A5">
        <w:rPr>
          <w:rFonts w:eastAsia="Times New Roman" w:cstheme="minorHAnsi"/>
          <w:color w:val="000000"/>
          <w:sz w:val="26"/>
          <w:szCs w:val="26"/>
        </w:rPr>
        <w:t>Europe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7734D2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="007734D2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A703A5">
        <w:rPr>
          <w:rFonts w:eastAsia="Times New Roman" w:cstheme="minorHAnsi"/>
          <w:color w:val="000000" w:themeColor="text1"/>
          <w:sz w:val="26"/>
          <w:szCs w:val="26"/>
        </w:rPr>
        <w:t>13,017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437A42">
        <w:rPr>
          <w:rFonts w:eastAsia="Times New Roman" w:cstheme="minorHAnsi"/>
          <w:color w:val="000000"/>
          <w:sz w:val="26"/>
          <w:szCs w:val="26"/>
        </w:rPr>
        <w:t>main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</w:t>
      </w:r>
      <w:r w:rsidR="004864A9" w:rsidRPr="008B24EC">
        <w:rPr>
          <w:rFonts w:eastAsia="Times New Roman" w:cstheme="minorHAnsi"/>
          <w:sz w:val="26"/>
          <w:szCs w:val="26"/>
        </w:rPr>
        <w:t xml:space="preserve">services </w:t>
      </w:r>
      <w:r w:rsidR="001504DF" w:rsidRPr="008B24EC">
        <w:rPr>
          <w:rFonts w:eastAsia="Times New Roman" w:cstheme="minorHAnsi"/>
          <w:sz w:val="26"/>
          <w:szCs w:val="26"/>
        </w:rPr>
        <w:t>and</w:t>
      </w:r>
      <w:r w:rsidR="004864A9" w:rsidRPr="008B24EC">
        <w:rPr>
          <w:rFonts w:eastAsia="Times New Roman" w:cstheme="minorHAnsi"/>
          <w:sz w:val="26"/>
          <w:szCs w:val="26"/>
        </w:rPr>
        <w:t xml:space="preserve"> </w:t>
      </w:r>
      <w:r w:rsidR="00B06E31" w:rsidRPr="008B24EC">
        <w:rPr>
          <w:rFonts w:eastAsia="Times New Roman" w:cstheme="minorHAnsi"/>
          <w:sz w:val="26"/>
          <w:szCs w:val="26"/>
        </w:rPr>
        <w:t>industry sector</w:t>
      </w:r>
      <w:r w:rsidR="004864A9" w:rsidRPr="008B24EC">
        <w:rPr>
          <w:rFonts w:eastAsia="Times New Roman" w:cstheme="minorHAnsi"/>
          <w:sz w:val="26"/>
          <w:szCs w:val="26"/>
        </w:rPr>
        <w:t xml:space="preserve">. </w:t>
      </w:r>
      <w:r w:rsidR="00A703A5" w:rsidRPr="008B24EC">
        <w:rPr>
          <w:rFonts w:eastAsia="Times New Roman" w:cstheme="minorHAnsi"/>
          <w:sz w:val="26"/>
          <w:szCs w:val="26"/>
        </w:rPr>
        <w:t xml:space="preserve">GDP growth has been slow and the country still relies on foreign aid. </w:t>
      </w:r>
      <w:r w:rsidR="00437A42">
        <w:rPr>
          <w:rFonts w:eastAsia="Times New Roman" w:cstheme="minorHAnsi"/>
          <w:sz w:val="26"/>
          <w:szCs w:val="26"/>
        </w:rPr>
        <w:t>M</w:t>
      </w:r>
      <w:r w:rsidR="00A703A5" w:rsidRPr="008B24EC">
        <w:rPr>
          <w:rFonts w:eastAsia="Times New Roman" w:cstheme="minorHAnsi"/>
          <w:sz w:val="26"/>
          <w:szCs w:val="26"/>
        </w:rPr>
        <w:t xml:space="preserve">ajor GDP contributor are also remittances from abroad accounting for 17% of the GDP. Other important export products are lead, zinc, nickel, </w:t>
      </w:r>
      <w:proofErr w:type="gramStart"/>
      <w:r w:rsidR="00A703A5" w:rsidRPr="008B24EC">
        <w:rPr>
          <w:rFonts w:eastAsia="Times New Roman" w:cstheme="minorHAnsi"/>
          <w:sz w:val="26"/>
          <w:szCs w:val="26"/>
        </w:rPr>
        <w:t>wheat</w:t>
      </w:r>
      <w:proofErr w:type="gramEnd"/>
      <w:r w:rsidR="00A703A5" w:rsidRPr="008B24EC">
        <w:rPr>
          <w:rFonts w:eastAsia="Times New Roman" w:cstheme="minorHAnsi"/>
          <w:sz w:val="26"/>
          <w:szCs w:val="26"/>
        </w:rPr>
        <w:t xml:space="preserve"> and corn.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7D4DD280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</w:t>
      </w:r>
      <w:r w:rsidR="00A703A5">
        <w:rPr>
          <w:rFonts w:eastAsia="Times New Roman" w:cstheme="minorHAnsi"/>
          <w:color w:val="000000" w:themeColor="text1"/>
          <w:sz w:val="26"/>
          <w:szCs w:val="26"/>
        </w:rPr>
        <w:t xml:space="preserve"> a developing tourism sector and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many natural and culturally unique attractions for tourists to explore. 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Some of the most popular tourist destinations are </w:t>
      </w:r>
      <w:r w:rsidR="00A703A5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 w:rsidR="00A703A5">
        <w:rPr>
          <w:rFonts w:eastAsia="Times New Roman" w:cstheme="minorHAnsi"/>
          <w:color w:val="000000"/>
          <w:sz w:val="26"/>
          <w:szCs w:val="26"/>
        </w:rPr>
        <w:t>Visoki</w:t>
      </w:r>
      <w:proofErr w:type="spellEnd"/>
      <w:r w:rsidR="00A703A5">
        <w:rPr>
          <w:rFonts w:eastAsia="Times New Roman" w:cstheme="minorHAnsi"/>
          <w:color w:val="000000"/>
          <w:sz w:val="26"/>
          <w:szCs w:val="26"/>
        </w:rPr>
        <w:t xml:space="preserve"> Monastery, the bear sanctuary, the Patriarchate of </w:t>
      </w:r>
      <w:proofErr w:type="spellStart"/>
      <w:r w:rsidR="00A703A5">
        <w:rPr>
          <w:rFonts w:eastAsia="Times New Roman" w:cstheme="minorHAnsi"/>
          <w:color w:val="000000"/>
          <w:sz w:val="26"/>
          <w:szCs w:val="26"/>
        </w:rPr>
        <w:t>Peć</w:t>
      </w:r>
      <w:proofErr w:type="spellEnd"/>
      <w:r w:rsidR="00A703A5">
        <w:rPr>
          <w:rFonts w:eastAsia="Times New Roman" w:cstheme="minorHAnsi"/>
          <w:color w:val="000000"/>
          <w:sz w:val="26"/>
          <w:szCs w:val="26"/>
        </w:rPr>
        <w:t xml:space="preserve">, the </w:t>
      </w:r>
      <w:proofErr w:type="spellStart"/>
      <w:r w:rsidR="00A703A5">
        <w:rPr>
          <w:rFonts w:eastAsia="Times New Roman" w:cstheme="minorHAnsi"/>
          <w:color w:val="000000"/>
          <w:sz w:val="26"/>
          <w:szCs w:val="26"/>
        </w:rPr>
        <w:t>Prizren</w:t>
      </w:r>
      <w:proofErr w:type="spellEnd"/>
      <w:r w:rsidR="00A703A5">
        <w:rPr>
          <w:rFonts w:eastAsia="Times New Roman" w:cstheme="minorHAnsi"/>
          <w:color w:val="000000"/>
          <w:sz w:val="26"/>
          <w:szCs w:val="26"/>
        </w:rPr>
        <w:t xml:space="preserve"> Fortress, the Museum of </w:t>
      </w:r>
      <w:proofErr w:type="gramStart"/>
      <w:r w:rsidR="00A703A5">
        <w:rPr>
          <w:rFonts w:eastAsia="Times New Roman" w:cstheme="minorHAnsi"/>
          <w:color w:val="000000"/>
          <w:sz w:val="26"/>
          <w:szCs w:val="26"/>
        </w:rPr>
        <w:t>Kosovo</w:t>
      </w:r>
      <w:proofErr w:type="gramEnd"/>
      <w:r w:rsidR="00437A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03A5">
        <w:rPr>
          <w:rFonts w:eastAsia="Times New Roman" w:cstheme="minorHAnsi"/>
          <w:color w:val="000000"/>
          <w:sz w:val="26"/>
          <w:szCs w:val="26"/>
        </w:rPr>
        <w:t>and the St. George Cathedral.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36CF">
        <w:rPr>
          <w:rFonts w:eastAsia="Times New Roman" w:cstheme="minorHAnsi"/>
          <w:color w:val="000000"/>
          <w:sz w:val="26"/>
          <w:szCs w:val="26"/>
        </w:rPr>
        <w:t>Pristina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6B3A">
        <w:rPr>
          <w:rFonts w:eastAsia="Times New Roman" w:cstheme="minorHAnsi"/>
          <w:color w:val="000000"/>
          <w:sz w:val="26"/>
          <w:szCs w:val="26"/>
        </w:rPr>
        <w:t>also offers 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variety of museums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D972C" w14:textId="77777777" w:rsidR="003D7F33" w:rsidRDefault="003D7F33" w:rsidP="00CE3C2A">
      <w:r>
        <w:separator/>
      </w:r>
    </w:p>
  </w:endnote>
  <w:endnote w:type="continuationSeparator" w:id="0">
    <w:p w14:paraId="4D5CEB1A" w14:textId="77777777" w:rsidR="003D7F33" w:rsidRDefault="003D7F3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55042" w14:textId="77777777" w:rsidR="003D7F33" w:rsidRDefault="003D7F33" w:rsidP="00CE3C2A">
      <w:r>
        <w:separator/>
      </w:r>
    </w:p>
  </w:footnote>
  <w:footnote w:type="continuationSeparator" w:id="0">
    <w:p w14:paraId="5BC51096" w14:textId="77777777" w:rsidR="003D7F33" w:rsidRDefault="003D7F3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13452E"/>
    <w:rsid w:val="001504DF"/>
    <w:rsid w:val="00150997"/>
    <w:rsid w:val="00166320"/>
    <w:rsid w:val="00170EFF"/>
    <w:rsid w:val="001A4D18"/>
    <w:rsid w:val="001C4A29"/>
    <w:rsid w:val="0026181B"/>
    <w:rsid w:val="00274B7A"/>
    <w:rsid w:val="00295F46"/>
    <w:rsid w:val="002F4DAF"/>
    <w:rsid w:val="003343B2"/>
    <w:rsid w:val="00350A8C"/>
    <w:rsid w:val="00372E3C"/>
    <w:rsid w:val="003D2DA7"/>
    <w:rsid w:val="003D7F33"/>
    <w:rsid w:val="0041395A"/>
    <w:rsid w:val="0041512B"/>
    <w:rsid w:val="00437A42"/>
    <w:rsid w:val="0044152E"/>
    <w:rsid w:val="00442042"/>
    <w:rsid w:val="00454E0C"/>
    <w:rsid w:val="00466F89"/>
    <w:rsid w:val="004719E0"/>
    <w:rsid w:val="004820A6"/>
    <w:rsid w:val="004864A9"/>
    <w:rsid w:val="00494659"/>
    <w:rsid w:val="004D434B"/>
    <w:rsid w:val="004F0CEE"/>
    <w:rsid w:val="004F4985"/>
    <w:rsid w:val="0053734C"/>
    <w:rsid w:val="005474BC"/>
    <w:rsid w:val="00580246"/>
    <w:rsid w:val="00586BDB"/>
    <w:rsid w:val="005D1920"/>
    <w:rsid w:val="005D25F5"/>
    <w:rsid w:val="005E2A08"/>
    <w:rsid w:val="00603750"/>
    <w:rsid w:val="006039FB"/>
    <w:rsid w:val="006174B5"/>
    <w:rsid w:val="00634118"/>
    <w:rsid w:val="00687AAC"/>
    <w:rsid w:val="006B5B7E"/>
    <w:rsid w:val="006C4DD7"/>
    <w:rsid w:val="006F0353"/>
    <w:rsid w:val="00712555"/>
    <w:rsid w:val="00716773"/>
    <w:rsid w:val="007274EB"/>
    <w:rsid w:val="007734D2"/>
    <w:rsid w:val="007835D2"/>
    <w:rsid w:val="00793FE6"/>
    <w:rsid w:val="007C691B"/>
    <w:rsid w:val="00827611"/>
    <w:rsid w:val="0087187D"/>
    <w:rsid w:val="008B24EC"/>
    <w:rsid w:val="008C36CF"/>
    <w:rsid w:val="008C4AB2"/>
    <w:rsid w:val="00950BBE"/>
    <w:rsid w:val="009947FA"/>
    <w:rsid w:val="009C50F0"/>
    <w:rsid w:val="00A02774"/>
    <w:rsid w:val="00A074FB"/>
    <w:rsid w:val="00A41745"/>
    <w:rsid w:val="00A50000"/>
    <w:rsid w:val="00A53F90"/>
    <w:rsid w:val="00A703A5"/>
    <w:rsid w:val="00A775B4"/>
    <w:rsid w:val="00A94D66"/>
    <w:rsid w:val="00AA0CB0"/>
    <w:rsid w:val="00AC79CB"/>
    <w:rsid w:val="00AC7FD8"/>
    <w:rsid w:val="00AD4B8F"/>
    <w:rsid w:val="00B06E31"/>
    <w:rsid w:val="00B345FB"/>
    <w:rsid w:val="00B36487"/>
    <w:rsid w:val="00B374CD"/>
    <w:rsid w:val="00BA0B17"/>
    <w:rsid w:val="00BA52BC"/>
    <w:rsid w:val="00BB1A22"/>
    <w:rsid w:val="00BB79E1"/>
    <w:rsid w:val="00BC66EC"/>
    <w:rsid w:val="00BD4524"/>
    <w:rsid w:val="00BF30A2"/>
    <w:rsid w:val="00C10DB6"/>
    <w:rsid w:val="00C44505"/>
    <w:rsid w:val="00C750FC"/>
    <w:rsid w:val="00CC23F4"/>
    <w:rsid w:val="00CC28AE"/>
    <w:rsid w:val="00CE3C2A"/>
    <w:rsid w:val="00D67D80"/>
    <w:rsid w:val="00D86C40"/>
    <w:rsid w:val="00DC32CF"/>
    <w:rsid w:val="00DD442A"/>
    <w:rsid w:val="00DE51C5"/>
    <w:rsid w:val="00DF3E69"/>
    <w:rsid w:val="00E03000"/>
    <w:rsid w:val="00E073D7"/>
    <w:rsid w:val="00E20E61"/>
    <w:rsid w:val="00E7235A"/>
    <w:rsid w:val="00EC2A1F"/>
    <w:rsid w:val="00EC5A47"/>
    <w:rsid w:val="00ED128D"/>
    <w:rsid w:val="00F46DE5"/>
    <w:rsid w:val="00F54AA3"/>
    <w:rsid w:val="00F65BE4"/>
    <w:rsid w:val="00F96B3A"/>
    <w:rsid w:val="00FE4F6E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2020-11-19T17:07:00Z</dcterms:created>
  <dcterms:modified xsi:type="dcterms:W3CDTF">2020-11-20T05:27:00Z</dcterms:modified>
</cp:coreProperties>
</file>