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2F3E74E" w:rsidR="003D2DA7" w:rsidRPr="003D2DA7" w:rsidRDefault="00EB260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Oman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4D0B6CE8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Omani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6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countries. The passport ranking has 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remained consistent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years. The government makes steady efforts of enhancing international relations. 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Omani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have visa-free</w:t>
      </w:r>
      <w:r w:rsidR="006E142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Malaysia,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Singapore, </w:t>
      </w:r>
      <w:proofErr w:type="gramStart"/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proofErr w:type="gramEnd"/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United Arab Emirates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Omani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a visa to enter about 14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 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 </w:t>
      </w:r>
      <w:r w:rsidR="006E142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destinations where a visa is required are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United States and the entire European Union. </w:t>
      </w:r>
      <w:r w:rsidR="006E142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p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rovid</w:t>
      </w:r>
      <w:r w:rsidR="006E142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es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with an overall medium mobility scoring.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D5ED177" w:rsidR="007734D2" w:rsidRPr="00341EDF" w:rsidRDefault="00B941A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B2607">
        <w:rPr>
          <w:rFonts w:eastAsia="Times New Roman" w:cstheme="minorHAnsi"/>
          <w:color w:val="000000"/>
          <w:sz w:val="26"/>
          <w:szCs w:val="26"/>
        </w:rPr>
        <w:t>Sultanate of Oman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an Arab country consisting of </w:t>
      </w:r>
      <w:r w:rsidR="00EB2607">
        <w:rPr>
          <w:rFonts w:eastAsia="Times New Roman" w:cstheme="minorHAnsi"/>
          <w:color w:val="000000"/>
          <w:sz w:val="26"/>
          <w:szCs w:val="26"/>
        </w:rPr>
        <w:t>eleven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 governorate</w:t>
      </w:r>
      <w:r>
        <w:rPr>
          <w:rFonts w:eastAsia="Times New Roman" w:cstheme="minorHAnsi"/>
          <w:color w:val="000000"/>
          <w:sz w:val="26"/>
          <w:szCs w:val="26"/>
        </w:rPr>
        <w:t>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It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ocated in</w:t>
      </w:r>
      <w:proofErr w:type="gram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Middle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 East,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6E142F">
        <w:rPr>
          <w:rFonts w:eastAsia="Times New Roman" w:cstheme="minorHAnsi"/>
          <w:color w:val="000000"/>
          <w:sz w:val="26"/>
          <w:szCs w:val="26"/>
        </w:rPr>
        <w:t>Y</w:t>
      </w:r>
      <w:r w:rsidR="00EB2607">
        <w:rPr>
          <w:rFonts w:eastAsia="Times New Roman" w:cstheme="minorHAnsi"/>
          <w:color w:val="000000"/>
          <w:sz w:val="26"/>
          <w:szCs w:val="26"/>
        </w:rPr>
        <w:t>emen, Saudi Arabia and the United Arab Emirates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EB2607">
        <w:rPr>
          <w:rFonts w:eastAsia="Times New Roman" w:cstheme="minorHAnsi"/>
          <w:color w:val="000000"/>
          <w:sz w:val="26"/>
          <w:szCs w:val="26"/>
        </w:rPr>
        <w:t>most important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 governorates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B2607">
        <w:rPr>
          <w:rFonts w:eastAsia="Times New Roman" w:cstheme="minorHAnsi"/>
          <w:color w:val="000000"/>
          <w:sz w:val="26"/>
          <w:szCs w:val="26"/>
        </w:rPr>
        <w:t>Muscat, Al Batinah and Ash Sharqiyah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country has a total surface area of 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309,500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square </w:t>
      </w:r>
      <w:r w:rsidRPr="00341EDF">
        <w:rPr>
          <w:rFonts w:eastAsia="Times New Roman" w:cstheme="minorHAnsi"/>
          <w:color w:val="000000"/>
          <w:sz w:val="26"/>
          <w:szCs w:val="26"/>
        </w:rPr>
        <w:t>kilometer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2607">
        <w:rPr>
          <w:rFonts w:eastAsia="Times New Roman" w:cstheme="minorHAnsi"/>
          <w:color w:val="000000"/>
          <w:sz w:val="26"/>
          <w:szCs w:val="26"/>
        </w:rPr>
        <w:t>making it the 10</w:t>
      </w:r>
      <w:r w:rsidR="00EB2607" w:rsidRPr="00EB260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 largest country in the Middle East.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Its climate is of the dry desert type with a summer monsoon in the far south. The terrain is characterized by mountains in the north</w:t>
      </w:r>
      <w:r w:rsidR="006E142F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FD1FE9">
        <w:rPr>
          <w:rFonts w:eastAsia="Times New Roman" w:cstheme="minorHAnsi"/>
          <w:color w:val="000000"/>
          <w:sz w:val="26"/>
          <w:szCs w:val="26"/>
        </w:rPr>
        <w:t>south and a central desert plain.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72C5001E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6E142F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2607">
        <w:rPr>
          <w:rFonts w:eastAsia="Times New Roman" w:cstheme="minorHAnsi"/>
          <w:color w:val="000000"/>
          <w:sz w:val="26"/>
          <w:szCs w:val="26"/>
        </w:rPr>
        <w:t>4.8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FD1FE9">
        <w:rPr>
          <w:rFonts w:eastAsia="Times New Roman" w:cstheme="minorHAnsi"/>
          <w:color w:val="000000"/>
          <w:sz w:val="26"/>
          <w:szCs w:val="26"/>
        </w:rPr>
        <w:t>60</w:t>
      </w:r>
      <w:r w:rsidR="00EB2607">
        <w:rPr>
          <w:rFonts w:eastAsia="Times New Roman" w:cstheme="minorHAnsi"/>
          <w:color w:val="000000"/>
          <w:sz w:val="26"/>
          <w:szCs w:val="26"/>
        </w:rPr>
        <w:t>%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of it being foreigners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EB2607">
        <w:rPr>
          <w:rFonts w:eastAsia="Times New Roman" w:cstheme="minorHAnsi"/>
          <w:color w:val="000000"/>
          <w:sz w:val="26"/>
          <w:szCs w:val="26"/>
        </w:rPr>
        <w:t>Muscat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a population of </w:t>
      </w:r>
      <w:r w:rsidR="00EB2607">
        <w:rPr>
          <w:rFonts w:eastAsia="Times New Roman" w:cstheme="minorHAnsi"/>
          <w:color w:val="000000"/>
          <w:sz w:val="26"/>
          <w:szCs w:val="26"/>
        </w:rPr>
        <w:t>76,344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proofErr w:type="spellStart"/>
      <w:r w:rsidR="00FD1FE9">
        <w:rPr>
          <w:rFonts w:eastAsia="Times New Roman" w:cstheme="minorHAnsi"/>
          <w:color w:val="000000"/>
          <w:sz w:val="26"/>
          <w:szCs w:val="26"/>
        </w:rPr>
        <w:t>Seeb</w:t>
      </w:r>
      <w:proofErr w:type="spellEnd"/>
      <w:r w:rsidR="00FD1FE9">
        <w:rPr>
          <w:rFonts w:eastAsia="Times New Roman" w:cstheme="minorHAnsi"/>
          <w:color w:val="000000"/>
          <w:sz w:val="26"/>
          <w:szCs w:val="26"/>
        </w:rPr>
        <w:t xml:space="preserve">, Salalah and </w:t>
      </w:r>
      <w:proofErr w:type="spellStart"/>
      <w:r w:rsidR="00FD1FE9">
        <w:rPr>
          <w:rFonts w:eastAsia="Times New Roman" w:cstheme="minorHAnsi"/>
          <w:color w:val="000000"/>
          <w:sz w:val="26"/>
          <w:szCs w:val="26"/>
        </w:rPr>
        <w:t>Bawshar</w:t>
      </w:r>
      <w:proofErr w:type="spellEnd"/>
      <w:r w:rsidR="00FD1FE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Muscat </w:t>
      </w:r>
      <w:r w:rsidR="005C6D6E">
        <w:rPr>
          <w:rFonts w:eastAsia="Times New Roman" w:cstheme="minorHAnsi"/>
          <w:color w:val="000000"/>
          <w:sz w:val="26"/>
          <w:szCs w:val="26"/>
        </w:rPr>
        <w:t>International Airport (</w:t>
      </w:r>
      <w:r w:rsidR="00FD1FE9">
        <w:rPr>
          <w:rFonts w:eastAsia="Times New Roman" w:cstheme="minorHAnsi"/>
          <w:color w:val="000000"/>
          <w:sz w:val="26"/>
          <w:szCs w:val="26"/>
        </w:rPr>
        <w:t>MCT</w:t>
      </w:r>
      <w:r w:rsidR="005C6D6E">
        <w:rPr>
          <w:rFonts w:eastAsia="Times New Roman" w:cstheme="minorHAnsi"/>
          <w:color w:val="000000"/>
          <w:sz w:val="26"/>
          <w:szCs w:val="26"/>
        </w:rPr>
        <w:t>)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approximate yearly passenger traffic of </w:t>
      </w:r>
      <w:r w:rsidR="00FD1FE9">
        <w:rPr>
          <w:rFonts w:eastAsia="Times New Roman" w:cstheme="minorHAnsi"/>
          <w:color w:val="000000"/>
          <w:sz w:val="26"/>
          <w:szCs w:val="26"/>
        </w:rPr>
        <w:t>14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6E142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D1FE9">
        <w:rPr>
          <w:rFonts w:eastAsia="Times New Roman" w:cstheme="minorHAnsi"/>
          <w:color w:val="000000"/>
          <w:sz w:val="26"/>
          <w:szCs w:val="26"/>
        </w:rPr>
        <w:t>The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FD1FE9">
        <w:rPr>
          <w:rFonts w:eastAsia="Times New Roman" w:cstheme="minorHAnsi"/>
          <w:color w:val="000000"/>
          <w:sz w:val="26"/>
          <w:szCs w:val="26"/>
        </w:rPr>
        <w:t>is also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 hosting the national carrier</w:t>
      </w:r>
      <w:r w:rsidR="00FD1FE9">
        <w:rPr>
          <w:rFonts w:eastAsia="Times New Roman" w:cstheme="minorHAnsi"/>
          <w:color w:val="000000"/>
          <w:sz w:val="26"/>
          <w:szCs w:val="26"/>
        </w:rPr>
        <w:t>s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1FE9">
        <w:rPr>
          <w:rFonts w:eastAsia="Times New Roman" w:cstheme="minorHAnsi"/>
          <w:color w:val="000000"/>
          <w:sz w:val="26"/>
          <w:szCs w:val="26"/>
        </w:rPr>
        <w:t>Oman Air and Salam Air and provides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1FE9">
        <w:rPr>
          <w:rFonts w:eastAsia="Times New Roman" w:cstheme="minorHAnsi"/>
          <w:color w:val="000000"/>
          <w:sz w:val="26"/>
          <w:szCs w:val="26"/>
        </w:rPr>
        <w:t>access to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 worldwide connections.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4EF86155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Islam with </w:t>
      </w:r>
      <w:r w:rsidR="00FD1FE9">
        <w:rPr>
          <w:rFonts w:eastAsia="Times New Roman" w:cstheme="minorHAnsi"/>
          <w:color w:val="000000"/>
          <w:sz w:val="26"/>
          <w:szCs w:val="26"/>
        </w:rPr>
        <w:t>86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% of the population being Muslim and the official language being Arabic. The legal system is </w:t>
      </w:r>
      <w:r w:rsidR="00511540">
        <w:rPr>
          <w:rFonts w:eastAsia="Times New Roman" w:cstheme="minorHAnsi"/>
          <w:color w:val="000000"/>
          <w:sz w:val="26"/>
          <w:szCs w:val="26"/>
        </w:rPr>
        <w:t>a mix of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Islamic sharia</w:t>
      </w:r>
      <w:r w:rsidR="00DD50D9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and the </w:t>
      </w:r>
      <w:r w:rsidR="00FD1FE9">
        <w:rPr>
          <w:rFonts w:eastAsia="Times New Roman" w:cstheme="minorHAnsi"/>
          <w:color w:val="000000"/>
          <w:sz w:val="26"/>
          <w:szCs w:val="26"/>
        </w:rPr>
        <w:t>Anglo-Saxon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FD1FE9">
        <w:rPr>
          <w:rFonts w:eastAsia="Times New Roman" w:cstheme="minorHAnsi"/>
          <w:color w:val="000000"/>
          <w:sz w:val="26"/>
          <w:szCs w:val="26"/>
        </w:rPr>
        <w:t>an absolute monarchy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Sultan Haytham bin Tariq bin </w:t>
      </w:r>
      <w:proofErr w:type="spellStart"/>
      <w:r w:rsidR="00FD1FE9">
        <w:rPr>
          <w:rFonts w:eastAsia="Times New Roman" w:cstheme="minorHAnsi"/>
          <w:color w:val="000000"/>
          <w:sz w:val="26"/>
          <w:szCs w:val="26"/>
        </w:rPr>
        <w:t>Taimur</w:t>
      </w:r>
      <w:proofErr w:type="spellEnd"/>
      <w:r w:rsidR="00FD1FE9">
        <w:rPr>
          <w:rFonts w:eastAsia="Times New Roman" w:cstheme="minorHAnsi"/>
          <w:color w:val="000000"/>
          <w:sz w:val="26"/>
          <w:szCs w:val="26"/>
        </w:rPr>
        <w:t xml:space="preserve"> Al-Said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AB352A">
        <w:rPr>
          <w:rFonts w:eastAsia="Times New Roman" w:cstheme="minorHAnsi"/>
          <w:color w:val="000000"/>
          <w:sz w:val="26"/>
          <w:szCs w:val="26"/>
        </w:rPr>
        <w:t>chief of state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and head of government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7205824" w14:textId="6C6E7CCB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D1FE9">
        <w:rPr>
          <w:rFonts w:eastAsia="Times New Roman" w:cstheme="minorHAnsi"/>
          <w:color w:val="000000"/>
          <w:sz w:val="26"/>
          <w:szCs w:val="26"/>
        </w:rPr>
        <w:t>Omani Rial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D1FE9">
        <w:rPr>
          <w:rFonts w:eastAsia="Times New Roman" w:cstheme="minorHAnsi"/>
          <w:color w:val="000000"/>
          <w:sz w:val="26"/>
          <w:szCs w:val="26"/>
        </w:rPr>
        <w:t>OMR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with a current exchange rate of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OMR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1FE9">
        <w:rPr>
          <w:rFonts w:eastAsia="Times New Roman" w:cstheme="minorHAnsi"/>
          <w:color w:val="000000"/>
          <w:sz w:val="26"/>
          <w:szCs w:val="26"/>
        </w:rPr>
        <w:t>0.38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to the USD. The country has an open economy, generating a GDP of approximately </w:t>
      </w:r>
      <w:r w:rsidR="00FD1FE9">
        <w:rPr>
          <w:rFonts w:eastAsia="Times New Roman" w:cstheme="minorHAnsi"/>
          <w:color w:val="000000"/>
          <w:sz w:val="26"/>
          <w:szCs w:val="26"/>
        </w:rPr>
        <w:t>$203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billion. It has a high per capita income of $</w:t>
      </w:r>
      <w:r w:rsidR="00FD1FE9">
        <w:rPr>
          <w:rFonts w:eastAsia="Times New Roman" w:cstheme="minorHAnsi"/>
          <w:color w:val="000000"/>
          <w:sz w:val="26"/>
          <w:szCs w:val="26"/>
        </w:rPr>
        <w:t>47,366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Nowadays, </w:t>
      </w:r>
      <w:r w:rsidR="00585BE1">
        <w:rPr>
          <w:rFonts w:eastAsia="Times New Roman" w:cstheme="minorHAnsi"/>
          <w:color w:val="000000"/>
          <w:sz w:val="26"/>
          <w:szCs w:val="26"/>
        </w:rPr>
        <w:t>85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% of the </w:t>
      </w:r>
      <w:r w:rsidR="00585BE1">
        <w:rPr>
          <w:rFonts w:eastAsia="Times New Roman" w:cstheme="minorHAnsi"/>
          <w:color w:val="000000"/>
          <w:sz w:val="26"/>
          <w:szCs w:val="26"/>
        </w:rPr>
        <w:t>government income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still originating from the petroleum and petrochemical sectors. The government focuses on the development of other s</w:t>
      </w:r>
      <w:r w:rsidR="00D70C71">
        <w:rPr>
          <w:rFonts w:eastAsia="Times New Roman" w:cstheme="minorHAnsi"/>
          <w:color w:val="000000"/>
          <w:sz w:val="26"/>
          <w:szCs w:val="26"/>
        </w:rPr>
        <w:t>ources of income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such as</w:t>
      </w:r>
      <w:r w:rsidR="00D70C71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70C71">
        <w:rPr>
          <w:rFonts w:eastAsia="Times New Roman" w:cstheme="minorHAnsi"/>
          <w:color w:val="000000"/>
          <w:sz w:val="26"/>
          <w:szCs w:val="26"/>
        </w:rPr>
        <w:t>financial and tourism sector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to further reduce the dependency on oil and gas. </w:t>
      </w:r>
    </w:p>
    <w:p w14:paraId="7EE2087F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AD11705" w14:textId="0AA27F2E" w:rsidR="00712555" w:rsidRPr="00DD50D9" w:rsidRDefault="00032EE1" w:rsidP="00DD50D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85BE1">
        <w:rPr>
          <w:rFonts w:eastAsia="Times New Roman" w:cstheme="minorHAnsi"/>
          <w:color w:val="000000"/>
          <w:sz w:val="26"/>
          <w:szCs w:val="26"/>
        </w:rPr>
        <w:t>Sultanate of Oman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has a variety of </w:t>
      </w:r>
      <w:r w:rsidR="00585BE1">
        <w:rPr>
          <w:rFonts w:eastAsia="Times New Roman" w:cstheme="minorHAnsi"/>
          <w:color w:val="000000"/>
          <w:sz w:val="26"/>
          <w:szCs w:val="26"/>
        </w:rPr>
        <w:t xml:space="preserve">natural and historic </w:t>
      </w:r>
      <w:r w:rsidR="000B06D4">
        <w:rPr>
          <w:rFonts w:eastAsia="Times New Roman" w:cstheme="minorHAnsi"/>
          <w:color w:val="000000"/>
          <w:sz w:val="26"/>
          <w:szCs w:val="26"/>
        </w:rPr>
        <w:t>tourist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5BE1">
        <w:rPr>
          <w:rFonts w:eastAsia="Times New Roman" w:cstheme="minorHAnsi"/>
          <w:color w:val="000000"/>
          <w:sz w:val="26"/>
          <w:szCs w:val="26"/>
        </w:rPr>
        <w:t xml:space="preserve">It has a total of 5 UNESCO world heritage sites spread across the country. 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Some of the major destinations include </w:t>
      </w:r>
      <w:proofErr w:type="spellStart"/>
      <w:r w:rsidR="00585BE1">
        <w:rPr>
          <w:rFonts w:eastAsia="Times New Roman" w:cstheme="minorHAnsi"/>
          <w:color w:val="000000"/>
          <w:sz w:val="26"/>
          <w:szCs w:val="26"/>
        </w:rPr>
        <w:t>Misfat</w:t>
      </w:r>
      <w:proofErr w:type="spellEnd"/>
      <w:r w:rsidR="00585BE1">
        <w:rPr>
          <w:rFonts w:eastAsia="Times New Roman" w:cstheme="minorHAnsi"/>
          <w:color w:val="000000"/>
          <w:sz w:val="26"/>
          <w:szCs w:val="26"/>
        </w:rPr>
        <w:t xml:space="preserve"> al </w:t>
      </w:r>
      <w:proofErr w:type="spellStart"/>
      <w:r w:rsidR="00585BE1">
        <w:rPr>
          <w:rFonts w:eastAsia="Times New Roman" w:cstheme="minorHAnsi"/>
          <w:color w:val="000000"/>
          <w:sz w:val="26"/>
          <w:szCs w:val="26"/>
        </w:rPr>
        <w:t>Abryeen</w:t>
      </w:r>
      <w:proofErr w:type="spellEnd"/>
      <w:r w:rsidR="00585BE1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585BE1">
        <w:rPr>
          <w:rFonts w:eastAsia="Times New Roman" w:cstheme="minorHAnsi"/>
          <w:color w:val="000000"/>
          <w:sz w:val="26"/>
          <w:szCs w:val="26"/>
        </w:rPr>
        <w:t>Masirah</w:t>
      </w:r>
      <w:proofErr w:type="spellEnd"/>
      <w:r w:rsidR="00585BE1">
        <w:rPr>
          <w:rFonts w:eastAsia="Times New Roman" w:cstheme="minorHAnsi"/>
          <w:color w:val="000000"/>
          <w:sz w:val="26"/>
          <w:szCs w:val="26"/>
        </w:rPr>
        <w:t xml:space="preserve"> Island, </w:t>
      </w:r>
      <w:proofErr w:type="spellStart"/>
      <w:r w:rsidR="00585BE1">
        <w:rPr>
          <w:rFonts w:eastAsia="Times New Roman" w:cstheme="minorHAnsi"/>
          <w:color w:val="000000"/>
          <w:sz w:val="26"/>
          <w:szCs w:val="26"/>
        </w:rPr>
        <w:t>Bahla</w:t>
      </w:r>
      <w:proofErr w:type="spellEnd"/>
      <w:r w:rsidR="00585BE1">
        <w:rPr>
          <w:rFonts w:eastAsia="Times New Roman" w:cstheme="minorHAnsi"/>
          <w:color w:val="000000"/>
          <w:sz w:val="26"/>
          <w:szCs w:val="26"/>
        </w:rPr>
        <w:t xml:space="preserve">, Salalah, Jebel Akhdar, Ras Al </w:t>
      </w:r>
      <w:proofErr w:type="spellStart"/>
      <w:r w:rsidR="00585BE1">
        <w:rPr>
          <w:rFonts w:eastAsia="Times New Roman" w:cstheme="minorHAnsi"/>
          <w:color w:val="000000"/>
          <w:sz w:val="26"/>
          <w:szCs w:val="26"/>
        </w:rPr>
        <w:t>Jinz</w:t>
      </w:r>
      <w:proofErr w:type="spellEnd"/>
      <w:r w:rsidR="00585BE1">
        <w:rPr>
          <w:rFonts w:eastAsia="Times New Roman" w:cstheme="minorHAnsi"/>
          <w:color w:val="000000"/>
          <w:sz w:val="26"/>
          <w:szCs w:val="26"/>
        </w:rPr>
        <w:t xml:space="preserve"> and the Musandam Fjords</w:t>
      </w:r>
      <w:r w:rsidR="000B06D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Tourists visit the country for its warm climate, beaches, hotels, </w:t>
      </w:r>
      <w:proofErr w:type="gramStart"/>
      <w:r w:rsidR="007734D2" w:rsidRPr="00341EDF">
        <w:rPr>
          <w:rFonts w:eastAsia="Times New Roman" w:cstheme="minorHAnsi"/>
          <w:color w:val="000000"/>
          <w:sz w:val="26"/>
          <w:szCs w:val="26"/>
        </w:rPr>
        <w:t>restaurants</w:t>
      </w:r>
      <w:proofErr w:type="gram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and shopping outlets.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585BE1">
        <w:rPr>
          <w:rFonts w:eastAsia="Times New Roman" w:cstheme="minorHAnsi"/>
          <w:color w:val="000000"/>
          <w:sz w:val="26"/>
          <w:szCs w:val="26"/>
        </w:rPr>
        <w:t>3.5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million yearly overnight tourists are originating </w:t>
      </w:r>
      <w:r>
        <w:rPr>
          <w:rFonts w:eastAsia="Times New Roman" w:cstheme="minorHAnsi"/>
          <w:color w:val="000000"/>
          <w:sz w:val="26"/>
          <w:szCs w:val="26"/>
        </w:rPr>
        <w:t xml:space="preserve">from the neighboring Gulf States </w:t>
      </w:r>
      <w:r w:rsidR="00585BE1">
        <w:rPr>
          <w:rFonts w:eastAsia="Times New Roman" w:cstheme="minorHAnsi"/>
          <w:color w:val="000000"/>
          <w:sz w:val="26"/>
          <w:szCs w:val="26"/>
        </w:rPr>
        <w:t>and Europe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DD50D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7E81" w14:textId="77777777" w:rsidR="003766D5" w:rsidRDefault="003766D5" w:rsidP="00CE3C2A">
      <w:r>
        <w:separator/>
      </w:r>
    </w:p>
  </w:endnote>
  <w:endnote w:type="continuationSeparator" w:id="0">
    <w:p w14:paraId="7094F8E3" w14:textId="77777777" w:rsidR="003766D5" w:rsidRDefault="003766D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0078E" w14:textId="77777777" w:rsidR="003766D5" w:rsidRDefault="003766D5" w:rsidP="00CE3C2A">
      <w:r>
        <w:separator/>
      </w:r>
    </w:p>
  </w:footnote>
  <w:footnote w:type="continuationSeparator" w:id="0">
    <w:p w14:paraId="616EBB1F" w14:textId="77777777" w:rsidR="003766D5" w:rsidRDefault="003766D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2EE1"/>
    <w:rsid w:val="00036939"/>
    <w:rsid w:val="0004015C"/>
    <w:rsid w:val="000B06D4"/>
    <w:rsid w:val="00150997"/>
    <w:rsid w:val="00166320"/>
    <w:rsid w:val="00170EFF"/>
    <w:rsid w:val="001A4D18"/>
    <w:rsid w:val="001C4A29"/>
    <w:rsid w:val="001E70D1"/>
    <w:rsid w:val="0026181B"/>
    <w:rsid w:val="00295F46"/>
    <w:rsid w:val="002F07A3"/>
    <w:rsid w:val="00312B9B"/>
    <w:rsid w:val="003343B2"/>
    <w:rsid w:val="003766D5"/>
    <w:rsid w:val="003D2DA7"/>
    <w:rsid w:val="0041395A"/>
    <w:rsid w:val="0044152E"/>
    <w:rsid w:val="00454E0C"/>
    <w:rsid w:val="0046030F"/>
    <w:rsid w:val="004F4985"/>
    <w:rsid w:val="00511540"/>
    <w:rsid w:val="005474BC"/>
    <w:rsid w:val="00585BE1"/>
    <w:rsid w:val="00586BDB"/>
    <w:rsid w:val="005C6D6E"/>
    <w:rsid w:val="005D25F5"/>
    <w:rsid w:val="005E2A08"/>
    <w:rsid w:val="00603750"/>
    <w:rsid w:val="00687AAC"/>
    <w:rsid w:val="006B5B7E"/>
    <w:rsid w:val="006E142F"/>
    <w:rsid w:val="006E4B25"/>
    <w:rsid w:val="00712555"/>
    <w:rsid w:val="007734D2"/>
    <w:rsid w:val="007835D2"/>
    <w:rsid w:val="007C691B"/>
    <w:rsid w:val="00950BBE"/>
    <w:rsid w:val="009947FA"/>
    <w:rsid w:val="009C50F0"/>
    <w:rsid w:val="00A451ED"/>
    <w:rsid w:val="00A50000"/>
    <w:rsid w:val="00A50DD1"/>
    <w:rsid w:val="00A775B4"/>
    <w:rsid w:val="00A94D66"/>
    <w:rsid w:val="00AB352A"/>
    <w:rsid w:val="00AC7FD8"/>
    <w:rsid w:val="00AD4B8F"/>
    <w:rsid w:val="00B36487"/>
    <w:rsid w:val="00B941A7"/>
    <w:rsid w:val="00BA52BC"/>
    <w:rsid w:val="00BD4524"/>
    <w:rsid w:val="00C44505"/>
    <w:rsid w:val="00CE3C2A"/>
    <w:rsid w:val="00D70C71"/>
    <w:rsid w:val="00DC32CF"/>
    <w:rsid w:val="00DD50D9"/>
    <w:rsid w:val="00DE51C5"/>
    <w:rsid w:val="00DF3E69"/>
    <w:rsid w:val="00E85E31"/>
    <w:rsid w:val="00EB2607"/>
    <w:rsid w:val="00EB6265"/>
    <w:rsid w:val="00ED128D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2020-11-25T12:13:00Z</dcterms:created>
  <dcterms:modified xsi:type="dcterms:W3CDTF">2020-12-01T06:35:00Z</dcterms:modified>
</cp:coreProperties>
</file>