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581C0E89" w:rsidR="003D2DA7" w:rsidRPr="003D2DA7" w:rsidRDefault="005E7031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Papua New Guinea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6DC9C5AB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E7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Papua New Guinean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5E7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60</w:t>
      </w:r>
      <w:r w:rsidR="00E459D2" w:rsidRP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5E7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medium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E7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Papua New Guinean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5E7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United Kingdom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5E7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Canada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Kenya and Israel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E7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Papua New Guinean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32A9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7362B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42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32A90">
        <w:rPr>
          <w:rFonts w:eastAsia="Times New Roman" w:cstheme="minorHAnsi"/>
          <w:color w:val="000000"/>
          <w:sz w:val="26"/>
          <w:szCs w:val="26"/>
        </w:rPr>
        <w:t xml:space="preserve">This high visa requirement results in a low mobility score and entails major trip preparations before traveling. 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Some </w:t>
      </w:r>
      <w:r w:rsidR="00DB6A45">
        <w:rPr>
          <w:rFonts w:eastAsia="Times New Roman" w:cstheme="minorHAnsi"/>
          <w:color w:val="000000"/>
          <w:sz w:val="26"/>
          <w:szCs w:val="26"/>
        </w:rPr>
        <w:t>destinations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0819B1">
        <w:rPr>
          <w:rFonts w:eastAsia="Times New Roman" w:cstheme="minorHAnsi"/>
          <w:color w:val="000000"/>
          <w:sz w:val="26"/>
          <w:szCs w:val="26"/>
        </w:rPr>
        <w:t>Taiwan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E459D2">
        <w:rPr>
          <w:rFonts w:eastAsia="Times New Roman" w:cstheme="minorHAnsi"/>
          <w:color w:val="000000"/>
          <w:sz w:val="26"/>
          <w:szCs w:val="26"/>
        </w:rPr>
        <w:t>entire European Union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69AC76B4" w:rsidR="007734D2" w:rsidRPr="00341EDF" w:rsidRDefault="00E459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8404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362B2">
        <w:rPr>
          <w:rFonts w:eastAsia="Times New Roman" w:cstheme="minorHAnsi"/>
          <w:color w:val="000000"/>
          <w:sz w:val="26"/>
          <w:szCs w:val="26"/>
        </w:rPr>
        <w:t>Independent state of Papua New Guinea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0E0321">
        <w:rPr>
          <w:rFonts w:eastAsia="Times New Roman" w:cstheme="minorHAnsi"/>
          <w:color w:val="000000"/>
          <w:sz w:val="26"/>
          <w:szCs w:val="26"/>
        </w:rPr>
        <w:t>British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7362B2">
        <w:rPr>
          <w:rFonts w:eastAsia="Times New Roman" w:cstheme="minorHAnsi"/>
          <w:color w:val="000000"/>
          <w:sz w:val="26"/>
          <w:szCs w:val="26"/>
        </w:rPr>
        <w:t>22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40452">
        <w:rPr>
          <w:rFonts w:eastAsia="Times New Roman" w:cstheme="minorHAnsi"/>
          <w:color w:val="000000"/>
          <w:sz w:val="26"/>
          <w:szCs w:val="26"/>
        </w:rPr>
        <w:t>provinces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903031">
        <w:rPr>
          <w:rFonts w:eastAsia="Times New Roman" w:cstheme="minorHAnsi"/>
          <w:color w:val="000000"/>
          <w:sz w:val="26"/>
          <w:szCs w:val="26"/>
        </w:rPr>
        <w:t>p</w:t>
      </w:r>
      <w:r w:rsidR="00840452">
        <w:rPr>
          <w:rFonts w:eastAsia="Times New Roman" w:cstheme="minorHAnsi"/>
          <w:color w:val="000000"/>
          <w:sz w:val="26"/>
          <w:szCs w:val="26"/>
        </w:rPr>
        <w:t>rovinces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 are </w:t>
      </w:r>
      <w:proofErr w:type="spellStart"/>
      <w:r w:rsidR="007362B2">
        <w:rPr>
          <w:rFonts w:eastAsia="Times New Roman" w:cstheme="minorHAnsi"/>
          <w:color w:val="000000"/>
          <w:sz w:val="26"/>
          <w:szCs w:val="26"/>
        </w:rPr>
        <w:t>Morobe</w:t>
      </w:r>
      <w:proofErr w:type="spellEnd"/>
      <w:r w:rsidR="007362B2">
        <w:rPr>
          <w:rFonts w:eastAsia="Times New Roman" w:cstheme="minorHAnsi"/>
          <w:color w:val="000000"/>
          <w:sz w:val="26"/>
          <w:szCs w:val="26"/>
        </w:rPr>
        <w:t>, Eastern Highlands and Southern Highlands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country is 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="002F78DF">
        <w:rPr>
          <w:rFonts w:eastAsia="Times New Roman" w:cstheme="minorHAnsi"/>
          <w:color w:val="000000"/>
          <w:sz w:val="26"/>
          <w:szCs w:val="26"/>
        </w:rPr>
        <w:t>i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sland </w:t>
      </w:r>
      <w:r w:rsidR="00840452">
        <w:rPr>
          <w:rFonts w:eastAsia="Times New Roman" w:cstheme="minorHAnsi"/>
          <w:color w:val="000000"/>
          <w:sz w:val="26"/>
          <w:szCs w:val="26"/>
        </w:rPr>
        <w:t xml:space="preserve">nation </w:t>
      </w:r>
      <w:r w:rsidR="00903031">
        <w:rPr>
          <w:rFonts w:eastAsia="Times New Roman" w:cstheme="minorHAnsi"/>
          <w:color w:val="000000"/>
          <w:sz w:val="26"/>
          <w:szCs w:val="26"/>
        </w:rPr>
        <w:t>s</w:t>
      </w:r>
      <w:r w:rsidR="005D1B95">
        <w:rPr>
          <w:rFonts w:eastAsia="Times New Roman" w:cstheme="minorHAnsi"/>
          <w:color w:val="000000"/>
          <w:sz w:val="26"/>
          <w:szCs w:val="26"/>
        </w:rPr>
        <w:t>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in the </w:t>
      </w:r>
      <w:r w:rsidR="00840452">
        <w:rPr>
          <w:rFonts w:eastAsia="Times New Roman" w:cstheme="minorHAnsi"/>
          <w:color w:val="000000"/>
          <w:sz w:val="26"/>
          <w:szCs w:val="26"/>
        </w:rPr>
        <w:t>South Pacific Ocean</w:t>
      </w:r>
      <w:r w:rsidR="007362B2">
        <w:rPr>
          <w:rFonts w:eastAsia="Times New Roman" w:cstheme="minorHAnsi"/>
          <w:color w:val="000000"/>
          <w:sz w:val="26"/>
          <w:szCs w:val="26"/>
        </w:rPr>
        <w:t xml:space="preserve"> and bordering Indonesia</w:t>
      </w:r>
      <w:r w:rsidR="00840452">
        <w:rPr>
          <w:rFonts w:eastAsia="Times New Roman" w:cstheme="minorHAnsi"/>
          <w:color w:val="000000"/>
          <w:sz w:val="26"/>
          <w:szCs w:val="26"/>
        </w:rPr>
        <w:t>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362B2">
        <w:rPr>
          <w:rFonts w:eastAsia="Times New Roman" w:cstheme="minorHAnsi"/>
          <w:color w:val="000000"/>
          <w:sz w:val="26"/>
          <w:szCs w:val="26"/>
        </w:rPr>
        <w:t>It has a</w:t>
      </w:r>
      <w:r w:rsidR="00DB6A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362B2">
        <w:rPr>
          <w:rFonts w:eastAsia="Times New Roman" w:cstheme="minorHAnsi"/>
          <w:color w:val="000000"/>
          <w:sz w:val="26"/>
          <w:szCs w:val="26"/>
        </w:rPr>
        <w:t xml:space="preserve">surface area of 462,840 square kilometers. 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The country’s terrain </w:t>
      </w:r>
      <w:r w:rsidR="00200769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432A90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200769">
        <w:rPr>
          <w:rFonts w:eastAsia="Times New Roman" w:cstheme="minorHAnsi"/>
          <w:color w:val="000000"/>
          <w:sz w:val="26"/>
          <w:szCs w:val="26"/>
        </w:rPr>
        <w:t>mountains</w:t>
      </w:r>
      <w:r w:rsidR="007362B2">
        <w:rPr>
          <w:rFonts w:eastAsia="Times New Roman" w:cstheme="minorHAnsi"/>
          <w:color w:val="000000"/>
          <w:sz w:val="26"/>
          <w:szCs w:val="26"/>
        </w:rPr>
        <w:t xml:space="preserve"> and coastal lowlands</w:t>
      </w:r>
      <w:r w:rsidR="00903031">
        <w:rPr>
          <w:rFonts w:eastAsia="Times New Roman" w:cstheme="minorHAnsi"/>
          <w:color w:val="000000"/>
          <w:sz w:val="26"/>
          <w:szCs w:val="26"/>
        </w:rPr>
        <w:t>.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tropical </w:t>
      </w:r>
      <w:r w:rsidR="00200769">
        <w:rPr>
          <w:rFonts w:eastAsia="Times New Roman" w:cstheme="minorHAnsi"/>
          <w:color w:val="000000"/>
          <w:sz w:val="26"/>
          <w:szCs w:val="26"/>
        </w:rPr>
        <w:t>marine with only slight seasonal temperature variations</w:t>
      </w:r>
      <w:r w:rsidR="007362B2">
        <w:rPr>
          <w:rFonts w:eastAsia="Times New Roman" w:cstheme="minorHAnsi"/>
          <w:color w:val="000000"/>
          <w:sz w:val="26"/>
          <w:szCs w:val="26"/>
        </w:rPr>
        <w:t xml:space="preserve"> and two monsoon seasons.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3E272D07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E1E75">
        <w:rPr>
          <w:rFonts w:eastAsia="Times New Roman" w:cstheme="minorHAnsi"/>
          <w:color w:val="000000"/>
          <w:sz w:val="26"/>
          <w:szCs w:val="26"/>
        </w:rPr>
        <w:t>approximately</w:t>
      </w:r>
      <w:r w:rsidR="00432A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362B2">
        <w:rPr>
          <w:rFonts w:eastAsia="Times New Roman" w:cstheme="minorHAnsi"/>
          <w:color w:val="000000"/>
          <w:sz w:val="26"/>
          <w:szCs w:val="26"/>
        </w:rPr>
        <w:t>8.9 million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7362B2">
        <w:rPr>
          <w:rFonts w:eastAsia="Times New Roman" w:cstheme="minorHAnsi"/>
          <w:color w:val="000000"/>
          <w:sz w:val="26"/>
          <w:szCs w:val="26"/>
        </w:rPr>
        <w:t>Port Moresby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, which is </w:t>
      </w:r>
      <w:r w:rsidR="004C7EEE">
        <w:rPr>
          <w:rFonts w:eastAsia="Times New Roman" w:cstheme="minorHAnsi"/>
          <w:color w:val="000000"/>
          <w:sz w:val="26"/>
          <w:szCs w:val="26"/>
        </w:rPr>
        <w:t>also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 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C663F9">
        <w:rPr>
          <w:rFonts w:eastAsia="Times New Roman" w:cstheme="minorHAnsi"/>
          <w:color w:val="000000"/>
          <w:sz w:val="26"/>
          <w:szCs w:val="26"/>
        </w:rPr>
        <w:t>383,000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Other </w:t>
      </w:r>
      <w:r w:rsidR="00200769">
        <w:rPr>
          <w:rFonts w:eastAsia="Times New Roman" w:cstheme="minorHAnsi"/>
          <w:color w:val="000000"/>
          <w:sz w:val="26"/>
          <w:szCs w:val="26"/>
        </w:rPr>
        <w:t>important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 cities are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C663F9">
        <w:rPr>
          <w:rFonts w:eastAsia="Times New Roman" w:cstheme="minorHAnsi"/>
          <w:color w:val="000000"/>
          <w:sz w:val="26"/>
          <w:szCs w:val="26"/>
        </w:rPr>
        <w:t>Lae</w:t>
      </w:r>
      <w:proofErr w:type="spellEnd"/>
      <w:r w:rsidR="00C663F9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C663F9">
        <w:rPr>
          <w:rFonts w:eastAsia="Times New Roman" w:cstheme="minorHAnsi"/>
          <w:color w:val="000000"/>
          <w:sz w:val="26"/>
          <w:szCs w:val="26"/>
        </w:rPr>
        <w:t>Arawa</w:t>
      </w:r>
      <w:proofErr w:type="spellEnd"/>
      <w:r w:rsidR="00200769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country’s largest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international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C663F9">
        <w:rPr>
          <w:rFonts w:eastAsia="Times New Roman" w:cstheme="minorHAnsi"/>
          <w:color w:val="000000"/>
          <w:sz w:val="26"/>
          <w:szCs w:val="26"/>
        </w:rPr>
        <w:t>Jacksons I</w:t>
      </w:r>
      <w:r w:rsidR="00200769">
        <w:rPr>
          <w:rFonts w:eastAsia="Times New Roman" w:cstheme="minorHAnsi"/>
          <w:color w:val="000000"/>
          <w:sz w:val="26"/>
          <w:szCs w:val="26"/>
        </w:rPr>
        <w:t>nternational Airpor</w:t>
      </w:r>
      <w:r w:rsidR="00CE1E75">
        <w:rPr>
          <w:rFonts w:eastAsia="Times New Roman" w:cstheme="minorHAnsi"/>
          <w:color w:val="000000"/>
          <w:sz w:val="26"/>
          <w:szCs w:val="26"/>
        </w:rPr>
        <w:t>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C663F9">
        <w:rPr>
          <w:rFonts w:eastAsia="Times New Roman" w:cstheme="minorHAnsi"/>
          <w:color w:val="000000"/>
          <w:sz w:val="26"/>
          <w:szCs w:val="26"/>
        </w:rPr>
        <w:t>POM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with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663F9">
        <w:rPr>
          <w:rFonts w:eastAsia="Times New Roman" w:cstheme="minorHAnsi"/>
          <w:color w:val="000000"/>
          <w:sz w:val="26"/>
          <w:szCs w:val="26"/>
        </w:rPr>
        <w:t>1.4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The airport provides access to destinations in </w:t>
      </w:r>
      <w:r w:rsidR="00200769">
        <w:rPr>
          <w:rFonts w:eastAsia="Times New Roman" w:cstheme="minorHAnsi"/>
          <w:color w:val="000000"/>
          <w:sz w:val="26"/>
          <w:szCs w:val="26"/>
        </w:rPr>
        <w:t>Oceania</w:t>
      </w:r>
      <w:r w:rsidR="00C663F9">
        <w:rPr>
          <w:rFonts w:eastAsia="Times New Roman" w:cstheme="minorHAnsi"/>
          <w:color w:val="000000"/>
          <w:sz w:val="26"/>
          <w:szCs w:val="26"/>
        </w:rPr>
        <w:t xml:space="preserve"> and domestic islands and is home to the national carrier Air Niugini.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0F234771" w:rsidR="007734D2" w:rsidRPr="00C95FE6" w:rsidRDefault="00C663F9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Papua New Guinea </w:t>
      </w:r>
      <w:r w:rsidR="00E620B8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44109F">
        <w:rPr>
          <w:rFonts w:eastAsia="Times New Roman" w:cstheme="minorHAnsi"/>
          <w:color w:val="000000"/>
          <w:sz w:val="26"/>
          <w:szCs w:val="26"/>
        </w:rPr>
        <w:t>dominated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by </w:t>
      </w:r>
      <w:r>
        <w:rPr>
          <w:rFonts w:eastAsia="Times New Roman" w:cstheme="minorHAnsi"/>
          <w:color w:val="000000"/>
          <w:sz w:val="26"/>
          <w:szCs w:val="26"/>
        </w:rPr>
        <w:t>more than one thousand different cultural groups living in different parts of the country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B726C0">
        <w:rPr>
          <w:rFonts w:eastAsia="Times New Roman" w:cstheme="minorHAnsi"/>
          <w:color w:val="000000"/>
          <w:sz w:val="26"/>
          <w:szCs w:val="26"/>
        </w:rPr>
        <w:t>highest percentage religion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B726C0">
        <w:rPr>
          <w:rFonts w:eastAsia="Times New Roman" w:cstheme="minorHAnsi"/>
          <w:color w:val="000000"/>
          <w:sz w:val="26"/>
          <w:szCs w:val="26"/>
        </w:rPr>
        <w:t>Protestantism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B726C0">
        <w:rPr>
          <w:rFonts w:eastAsia="Times New Roman" w:cstheme="minorHAnsi"/>
          <w:color w:val="000000"/>
          <w:sz w:val="26"/>
          <w:szCs w:val="26"/>
        </w:rPr>
        <w:t>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726C0">
        <w:rPr>
          <w:rFonts w:eastAsia="Times New Roman" w:cstheme="minorHAnsi"/>
          <w:color w:val="000000"/>
          <w:sz w:val="26"/>
          <w:szCs w:val="26"/>
        </w:rPr>
        <w:t>are</w:t>
      </w:r>
      <w:r w:rsidR="002639A6">
        <w:rPr>
          <w:rFonts w:eastAsia="Times New Roman" w:cstheme="minorHAnsi"/>
          <w:color w:val="000000"/>
          <w:sz w:val="26"/>
          <w:szCs w:val="26"/>
        </w:rPr>
        <w:t xml:space="preserve"> Tok Pisin, English and </w:t>
      </w:r>
      <w:proofErr w:type="spellStart"/>
      <w:r w:rsidR="002639A6">
        <w:rPr>
          <w:rFonts w:eastAsia="Times New Roman" w:cstheme="minorHAnsi"/>
          <w:color w:val="000000"/>
          <w:sz w:val="26"/>
          <w:szCs w:val="26"/>
        </w:rPr>
        <w:t>Hiri</w:t>
      </w:r>
      <w:proofErr w:type="spellEnd"/>
      <w:r w:rsidR="002639A6">
        <w:rPr>
          <w:rFonts w:eastAsia="Times New Roman" w:cstheme="minorHAnsi"/>
          <w:color w:val="000000"/>
          <w:sz w:val="26"/>
          <w:szCs w:val="26"/>
        </w:rPr>
        <w:t xml:space="preserve"> Motu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726C0">
        <w:rPr>
          <w:rFonts w:eastAsia="Times New Roman" w:cstheme="minorHAnsi"/>
          <w:color w:val="000000"/>
          <w:sz w:val="26"/>
          <w:szCs w:val="26"/>
        </w:rPr>
        <w:t>The</w:t>
      </w:r>
      <w:r w:rsidR="00E734F0">
        <w:rPr>
          <w:rFonts w:eastAsia="Times New Roman" w:cstheme="minorHAnsi"/>
          <w:color w:val="000000"/>
          <w:sz w:val="26"/>
          <w:szCs w:val="26"/>
        </w:rPr>
        <w:t xml:space="preserve"> Papua New Guinean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224A68">
        <w:rPr>
          <w:rFonts w:eastAsia="Times New Roman" w:cstheme="minorHAnsi"/>
          <w:color w:val="000000"/>
          <w:sz w:val="26"/>
          <w:szCs w:val="26"/>
        </w:rPr>
        <w:t>based on the English common law</w:t>
      </w:r>
      <w:r w:rsidR="002639A6">
        <w:rPr>
          <w:rFonts w:eastAsia="Times New Roman" w:cstheme="minorHAnsi"/>
          <w:color w:val="000000"/>
          <w:sz w:val="26"/>
          <w:szCs w:val="26"/>
        </w:rPr>
        <w:t xml:space="preserve"> and customary law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parliamentary </w:t>
      </w:r>
      <w:r w:rsidR="00B726C0">
        <w:rPr>
          <w:rFonts w:eastAsia="Times New Roman" w:cstheme="minorHAnsi"/>
          <w:color w:val="000000"/>
          <w:sz w:val="26"/>
          <w:szCs w:val="26"/>
        </w:rPr>
        <w:t>republic</w:t>
      </w:r>
      <w:r w:rsidR="002639A6">
        <w:rPr>
          <w:rFonts w:eastAsia="Times New Roman" w:cstheme="minorHAnsi"/>
          <w:color w:val="000000"/>
          <w:sz w:val="26"/>
          <w:szCs w:val="26"/>
        </w:rPr>
        <w:t xml:space="preserve"> under a constitutional monarchy represented by t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he chef of state is </w:t>
      </w:r>
      <w:r w:rsidR="002639A6">
        <w:rPr>
          <w:rFonts w:eastAsia="Times New Roman" w:cstheme="minorHAnsi"/>
          <w:color w:val="000000"/>
          <w:sz w:val="26"/>
          <w:szCs w:val="26"/>
        </w:rPr>
        <w:t>Queen Elizabeth II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F78DF">
        <w:rPr>
          <w:rFonts w:eastAsia="Times New Roman" w:cstheme="minorHAnsi"/>
          <w:color w:val="000000"/>
          <w:sz w:val="26"/>
          <w:szCs w:val="26"/>
        </w:rPr>
        <w:t>T</w:t>
      </w:r>
      <w:r w:rsidR="00224A68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is </w:t>
      </w:r>
      <w:r w:rsidR="00147120">
        <w:rPr>
          <w:rFonts w:eastAsia="Times New Roman" w:cstheme="minorHAnsi"/>
          <w:color w:val="000000"/>
          <w:sz w:val="26"/>
          <w:szCs w:val="26"/>
        </w:rPr>
        <w:t xml:space="preserve">the elect </w:t>
      </w:r>
      <w:r w:rsidR="00B726C0">
        <w:rPr>
          <w:rFonts w:eastAsia="Times New Roman" w:cstheme="minorHAnsi"/>
          <w:color w:val="000000"/>
          <w:sz w:val="26"/>
          <w:szCs w:val="26"/>
        </w:rPr>
        <w:t>Prime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Minister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639A6">
        <w:rPr>
          <w:rFonts w:eastAsia="Times New Roman" w:cstheme="minorHAnsi"/>
          <w:color w:val="000000"/>
          <w:sz w:val="26"/>
          <w:szCs w:val="26"/>
        </w:rPr>
        <w:t xml:space="preserve">James </w:t>
      </w:r>
      <w:proofErr w:type="spellStart"/>
      <w:r w:rsidR="002639A6">
        <w:rPr>
          <w:rFonts w:eastAsia="Times New Roman" w:cstheme="minorHAnsi"/>
          <w:color w:val="000000"/>
          <w:sz w:val="26"/>
          <w:szCs w:val="26"/>
        </w:rPr>
        <w:t>Marape</w:t>
      </w:r>
      <w:proofErr w:type="spellEnd"/>
      <w:r w:rsidR="00CA7CF5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584FB115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2639A6">
        <w:rPr>
          <w:rFonts w:eastAsia="Times New Roman" w:cstheme="minorHAnsi"/>
          <w:color w:val="000000"/>
          <w:sz w:val="26"/>
          <w:szCs w:val="26"/>
        </w:rPr>
        <w:t>Papua New Guinean kina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2639A6">
        <w:rPr>
          <w:rFonts w:eastAsia="Times New Roman" w:cstheme="minorHAnsi"/>
          <w:color w:val="000000"/>
          <w:sz w:val="26"/>
          <w:szCs w:val="26"/>
        </w:rPr>
        <w:t>PGK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, which </w:t>
      </w:r>
      <w:r w:rsidR="004272BD">
        <w:rPr>
          <w:rFonts w:eastAsia="Times New Roman" w:cstheme="minorHAnsi"/>
          <w:color w:val="000000"/>
          <w:sz w:val="26"/>
          <w:szCs w:val="26"/>
        </w:rPr>
        <w:t>has a current exchange rate of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639A6">
        <w:rPr>
          <w:rFonts w:eastAsia="Times New Roman" w:cstheme="minorHAnsi"/>
          <w:color w:val="000000"/>
          <w:sz w:val="26"/>
          <w:szCs w:val="26"/>
        </w:rPr>
        <w:t>PGK</w:t>
      </w:r>
      <w:r w:rsidR="00C04A9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639A6">
        <w:rPr>
          <w:rFonts w:eastAsia="Times New Roman" w:cstheme="minorHAnsi"/>
          <w:color w:val="000000"/>
          <w:sz w:val="26"/>
          <w:szCs w:val="26"/>
        </w:rPr>
        <w:t>3.5</w:t>
      </w:r>
      <w:r w:rsidR="00C04A9B">
        <w:rPr>
          <w:rFonts w:eastAsia="Times New Roman" w:cstheme="minorHAnsi"/>
          <w:color w:val="000000"/>
          <w:sz w:val="26"/>
          <w:szCs w:val="26"/>
        </w:rPr>
        <w:t xml:space="preserve"> per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2639A6">
        <w:rPr>
          <w:rFonts w:eastAsia="Times New Roman" w:cstheme="minorHAnsi"/>
          <w:color w:val="000000"/>
          <w:sz w:val="26"/>
          <w:szCs w:val="26"/>
        </w:rPr>
        <w:t>32.3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billion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2639A6">
        <w:rPr>
          <w:rFonts w:eastAsia="Times New Roman" w:cstheme="minorHAnsi"/>
          <w:color w:val="000000"/>
          <w:sz w:val="26"/>
          <w:szCs w:val="26"/>
        </w:rPr>
        <w:t>3</w:t>
      </w:r>
      <w:r w:rsidR="002639A6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272BD">
        <w:rPr>
          <w:rFonts w:eastAsia="Times New Roman" w:cstheme="minorHAnsi"/>
          <w:color w:val="000000"/>
          <w:sz w:val="26"/>
          <w:szCs w:val="26"/>
        </w:rPr>
        <w:t>Oceania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2639A6">
        <w:rPr>
          <w:rFonts w:eastAsia="Times New Roman" w:cstheme="minorHAnsi"/>
          <w:color w:val="000000"/>
          <w:sz w:val="26"/>
          <w:szCs w:val="26"/>
        </w:rPr>
        <w:t>3,764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2639A6">
        <w:rPr>
          <w:rFonts w:eastAsia="Times New Roman" w:cstheme="minorHAnsi"/>
          <w:color w:val="000000"/>
          <w:sz w:val="26"/>
          <w:szCs w:val="26"/>
        </w:rPr>
        <w:t>, agriculture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and industry </w:t>
      </w:r>
      <w:r w:rsidR="00DC0803">
        <w:rPr>
          <w:rFonts w:eastAsia="Times New Roman" w:cstheme="minorHAnsi"/>
          <w:color w:val="000000"/>
          <w:sz w:val="26"/>
          <w:szCs w:val="26"/>
        </w:rPr>
        <w:t>sector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311BF">
        <w:rPr>
          <w:rFonts w:eastAsia="Times New Roman" w:cstheme="minorHAnsi"/>
          <w:color w:val="000000"/>
          <w:sz w:val="26"/>
          <w:szCs w:val="26"/>
        </w:rPr>
        <w:t xml:space="preserve">Papua New Guinea has a variety of natural </w:t>
      </w:r>
      <w:r w:rsidR="00DB6A45">
        <w:rPr>
          <w:rFonts w:eastAsia="Times New Roman" w:cstheme="minorHAnsi"/>
          <w:color w:val="000000"/>
          <w:sz w:val="26"/>
          <w:szCs w:val="26"/>
        </w:rPr>
        <w:t>resources</w:t>
      </w:r>
      <w:r w:rsidR="002311BF">
        <w:rPr>
          <w:rFonts w:eastAsia="Times New Roman" w:cstheme="minorHAnsi"/>
          <w:color w:val="000000"/>
          <w:sz w:val="26"/>
          <w:szCs w:val="26"/>
        </w:rPr>
        <w:t xml:space="preserve"> in plentiful quantities, it is however very difficult to extract them due to the rugged terrain. </w:t>
      </w:r>
      <w:r w:rsidR="00DB6A45">
        <w:rPr>
          <w:rFonts w:eastAsia="Times New Roman" w:cstheme="minorHAnsi"/>
          <w:color w:val="000000"/>
          <w:sz w:val="26"/>
          <w:szCs w:val="26"/>
        </w:rPr>
        <w:t>The country’s main exports are gold, copper, palm oil and coffee.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1852BEB8" w:rsidR="00712555" w:rsidRPr="00DB6A45" w:rsidRDefault="002311BF" w:rsidP="00DB6A45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country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04A9B">
        <w:rPr>
          <w:rFonts w:eastAsia="Times New Roman" w:cstheme="minorHAnsi"/>
          <w:color w:val="000000"/>
          <w:sz w:val="26"/>
          <w:szCs w:val="26"/>
        </w:rPr>
        <w:t>is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filled with a variety of natural tourism </w:t>
      </w:r>
      <w:r w:rsidR="00DC0803">
        <w:rPr>
          <w:rFonts w:eastAsia="Times New Roman" w:cstheme="minorHAnsi"/>
          <w:color w:val="000000"/>
          <w:sz w:val="26"/>
          <w:szCs w:val="26"/>
        </w:rPr>
        <w:t>attractions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</w:t>
      </w:r>
      <w:r w:rsidR="00DC0803">
        <w:rPr>
          <w:rFonts w:eastAsia="Times New Roman" w:cstheme="minorHAnsi"/>
          <w:color w:val="000000"/>
          <w:sz w:val="26"/>
          <w:szCs w:val="26"/>
        </w:rPr>
        <w:t>beaches</w:t>
      </w:r>
      <w:r w:rsidR="005B4B31">
        <w:rPr>
          <w:rFonts w:eastAsia="Times New Roman" w:cstheme="minorHAnsi"/>
          <w:color w:val="000000"/>
          <w:sz w:val="26"/>
          <w:szCs w:val="26"/>
        </w:rPr>
        <w:t>,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C0803">
        <w:rPr>
          <w:rFonts w:eastAsia="Times New Roman" w:cstheme="minorHAnsi"/>
          <w:color w:val="000000"/>
          <w:sz w:val="26"/>
          <w:szCs w:val="26"/>
        </w:rPr>
        <w:t>nature</w:t>
      </w:r>
      <w:r w:rsidR="003213EF">
        <w:rPr>
          <w:rFonts w:eastAsia="Times New Roman" w:cstheme="minorHAnsi"/>
          <w:color w:val="000000"/>
          <w:sz w:val="26"/>
          <w:szCs w:val="26"/>
        </w:rPr>
        <w:t xml:space="preserve"> and has one UNESCO world heritage site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 xml:space="preserve">the National Museum and Art Gallery, 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Varirata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National Park, the Rainforest, the Tari Basin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Muschu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Island and the capital Port Moresby</w:t>
      </w:r>
      <w:r w:rsidR="00C04A9B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32A90">
        <w:rPr>
          <w:rFonts w:eastAsia="Times New Roman" w:cstheme="minorHAnsi"/>
          <w:color w:val="000000"/>
          <w:sz w:val="26"/>
          <w:szCs w:val="26"/>
        </w:rPr>
        <w:t>The m</w:t>
      </w:r>
      <w:r w:rsidR="009C4CFF">
        <w:rPr>
          <w:rFonts w:eastAsia="Times New Roman" w:cstheme="minorHAnsi"/>
          <w:color w:val="000000"/>
          <w:sz w:val="26"/>
          <w:szCs w:val="26"/>
        </w:rPr>
        <w:t>ain tourist activities are fishing</w:t>
      </w:r>
      <w:r w:rsidR="005B2EFB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982D8A">
        <w:rPr>
          <w:rFonts w:eastAsia="Times New Roman" w:cstheme="minorHAnsi"/>
          <w:color w:val="000000"/>
          <w:sz w:val="26"/>
          <w:szCs w:val="26"/>
        </w:rPr>
        <w:t xml:space="preserve">scuba diving, </w:t>
      </w:r>
      <w:r w:rsidR="009C4CFF">
        <w:rPr>
          <w:rFonts w:eastAsia="Times New Roman" w:cstheme="minorHAnsi"/>
          <w:color w:val="000000"/>
          <w:sz w:val="26"/>
          <w:szCs w:val="26"/>
        </w:rPr>
        <w:t>watersports</w:t>
      </w:r>
      <w:r w:rsidR="003213EF">
        <w:rPr>
          <w:rFonts w:eastAsia="Times New Roman" w:cstheme="minorHAnsi"/>
          <w:color w:val="000000"/>
          <w:sz w:val="26"/>
          <w:szCs w:val="26"/>
        </w:rPr>
        <w:t>, surfing</w:t>
      </w:r>
      <w:r w:rsidR="005B2EFB">
        <w:rPr>
          <w:rFonts w:eastAsia="Times New Roman" w:cstheme="minorHAnsi"/>
          <w:color w:val="000000"/>
          <w:sz w:val="26"/>
          <w:szCs w:val="26"/>
        </w:rPr>
        <w:t xml:space="preserve"> and hiking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island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200,000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tourists visiting every year </w:t>
      </w:r>
      <w:r w:rsidR="003213EF">
        <w:rPr>
          <w:rFonts w:eastAsia="Times New Roman" w:cstheme="minorHAnsi"/>
          <w:color w:val="000000"/>
          <w:sz w:val="26"/>
          <w:szCs w:val="26"/>
        </w:rPr>
        <w:t xml:space="preserve">with the majority originating from </w:t>
      </w:r>
      <w:r>
        <w:rPr>
          <w:rFonts w:eastAsia="Times New Roman" w:cstheme="minorHAnsi"/>
          <w:color w:val="000000"/>
          <w:sz w:val="26"/>
          <w:szCs w:val="26"/>
        </w:rPr>
        <w:t>the neighboring countries.</w:t>
      </w:r>
    </w:p>
    <w:sectPr w:rsidR="00712555" w:rsidRPr="00DB6A45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E8092" w14:textId="77777777" w:rsidR="00230322" w:rsidRDefault="00230322" w:rsidP="00CE3C2A">
      <w:r>
        <w:separator/>
      </w:r>
    </w:p>
  </w:endnote>
  <w:endnote w:type="continuationSeparator" w:id="0">
    <w:p w14:paraId="287DBD7F" w14:textId="77777777" w:rsidR="00230322" w:rsidRDefault="00230322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70F66" w14:textId="77777777" w:rsidR="00230322" w:rsidRDefault="00230322" w:rsidP="00CE3C2A">
      <w:r>
        <w:separator/>
      </w:r>
    </w:p>
  </w:footnote>
  <w:footnote w:type="continuationSeparator" w:id="0">
    <w:p w14:paraId="529F8EB5" w14:textId="77777777" w:rsidR="00230322" w:rsidRDefault="00230322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Header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723"/>
    <w:rsid w:val="00036939"/>
    <w:rsid w:val="0004015C"/>
    <w:rsid w:val="000700D8"/>
    <w:rsid w:val="000801EF"/>
    <w:rsid w:val="000819B1"/>
    <w:rsid w:val="000C76D4"/>
    <w:rsid w:val="000E0321"/>
    <w:rsid w:val="000E7EB4"/>
    <w:rsid w:val="00123653"/>
    <w:rsid w:val="00140B24"/>
    <w:rsid w:val="00147120"/>
    <w:rsid w:val="00150997"/>
    <w:rsid w:val="001564ED"/>
    <w:rsid w:val="00166320"/>
    <w:rsid w:val="00170EFF"/>
    <w:rsid w:val="0019306B"/>
    <w:rsid w:val="001A4D18"/>
    <w:rsid w:val="001C4A29"/>
    <w:rsid w:val="001D4721"/>
    <w:rsid w:val="001E7BAA"/>
    <w:rsid w:val="001F0B52"/>
    <w:rsid w:val="001F73A9"/>
    <w:rsid w:val="00200769"/>
    <w:rsid w:val="002046E4"/>
    <w:rsid w:val="002135D9"/>
    <w:rsid w:val="002230E7"/>
    <w:rsid w:val="00224A68"/>
    <w:rsid w:val="00230322"/>
    <w:rsid w:val="002311BF"/>
    <w:rsid w:val="0026181B"/>
    <w:rsid w:val="002639A6"/>
    <w:rsid w:val="00295F46"/>
    <w:rsid w:val="002F78DF"/>
    <w:rsid w:val="003213EF"/>
    <w:rsid w:val="003343B2"/>
    <w:rsid w:val="003A1485"/>
    <w:rsid w:val="003D2DA7"/>
    <w:rsid w:val="0041395A"/>
    <w:rsid w:val="004272BD"/>
    <w:rsid w:val="00432A90"/>
    <w:rsid w:val="0044109F"/>
    <w:rsid w:val="0044152E"/>
    <w:rsid w:val="00454E0C"/>
    <w:rsid w:val="004C7EEE"/>
    <w:rsid w:val="004F4985"/>
    <w:rsid w:val="00514A74"/>
    <w:rsid w:val="005271A0"/>
    <w:rsid w:val="005474BC"/>
    <w:rsid w:val="00586BDB"/>
    <w:rsid w:val="005B25F6"/>
    <w:rsid w:val="005B2EFB"/>
    <w:rsid w:val="005B4B31"/>
    <w:rsid w:val="005D1B95"/>
    <w:rsid w:val="005D25F5"/>
    <w:rsid w:val="005E2A08"/>
    <w:rsid w:val="005E7031"/>
    <w:rsid w:val="00603750"/>
    <w:rsid w:val="00687AAC"/>
    <w:rsid w:val="006958C0"/>
    <w:rsid w:val="006B5B7E"/>
    <w:rsid w:val="00702414"/>
    <w:rsid w:val="00705A52"/>
    <w:rsid w:val="00712555"/>
    <w:rsid w:val="007362B2"/>
    <w:rsid w:val="007734D2"/>
    <w:rsid w:val="007835D2"/>
    <w:rsid w:val="00790FC3"/>
    <w:rsid w:val="007C096E"/>
    <w:rsid w:val="007C691B"/>
    <w:rsid w:val="007E2C51"/>
    <w:rsid w:val="007F49CB"/>
    <w:rsid w:val="007F4A15"/>
    <w:rsid w:val="00840452"/>
    <w:rsid w:val="00902C42"/>
    <w:rsid w:val="00903031"/>
    <w:rsid w:val="009326B6"/>
    <w:rsid w:val="00944A24"/>
    <w:rsid w:val="00950BBE"/>
    <w:rsid w:val="009805CC"/>
    <w:rsid w:val="00982D8A"/>
    <w:rsid w:val="009947FA"/>
    <w:rsid w:val="009B7945"/>
    <w:rsid w:val="009C4CFF"/>
    <w:rsid w:val="009C50F0"/>
    <w:rsid w:val="009E552D"/>
    <w:rsid w:val="009F43B1"/>
    <w:rsid w:val="00A43168"/>
    <w:rsid w:val="00A50000"/>
    <w:rsid w:val="00A76FED"/>
    <w:rsid w:val="00A775B4"/>
    <w:rsid w:val="00A94D66"/>
    <w:rsid w:val="00AB2AD2"/>
    <w:rsid w:val="00AC7F7A"/>
    <w:rsid w:val="00AC7FD8"/>
    <w:rsid w:val="00AD4B8F"/>
    <w:rsid w:val="00B36487"/>
    <w:rsid w:val="00B414B5"/>
    <w:rsid w:val="00B726C0"/>
    <w:rsid w:val="00BA52BC"/>
    <w:rsid w:val="00BC50C9"/>
    <w:rsid w:val="00BD4524"/>
    <w:rsid w:val="00C04A9B"/>
    <w:rsid w:val="00C44505"/>
    <w:rsid w:val="00C663F9"/>
    <w:rsid w:val="00C95FE6"/>
    <w:rsid w:val="00CA7CF5"/>
    <w:rsid w:val="00CC7BBA"/>
    <w:rsid w:val="00CE1E75"/>
    <w:rsid w:val="00CE3C2A"/>
    <w:rsid w:val="00DB6A45"/>
    <w:rsid w:val="00DC0803"/>
    <w:rsid w:val="00DC32CF"/>
    <w:rsid w:val="00DE0CA5"/>
    <w:rsid w:val="00DE51C5"/>
    <w:rsid w:val="00DF3E69"/>
    <w:rsid w:val="00E160A6"/>
    <w:rsid w:val="00E33393"/>
    <w:rsid w:val="00E459D2"/>
    <w:rsid w:val="00E50BED"/>
    <w:rsid w:val="00E620B8"/>
    <w:rsid w:val="00E734F0"/>
    <w:rsid w:val="00E91B2D"/>
    <w:rsid w:val="00ED128D"/>
    <w:rsid w:val="00F5187A"/>
    <w:rsid w:val="00F94E1E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2A"/>
  </w:style>
  <w:style w:type="paragraph" w:styleId="Footer">
    <w:name w:val="footer"/>
    <w:basedOn w:val="Normal"/>
    <w:link w:val="Foot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julian vP</cp:lastModifiedBy>
  <cp:revision>6</cp:revision>
  <dcterms:created xsi:type="dcterms:W3CDTF">2020-11-26T10:41:00Z</dcterms:created>
  <dcterms:modified xsi:type="dcterms:W3CDTF">2020-12-01T11:12:00Z</dcterms:modified>
</cp:coreProperties>
</file>